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7BFD" w14:textId="47F9E305" w:rsidR="00A30823" w:rsidRPr="00AB26BB" w:rsidRDefault="00A30823" w:rsidP="00601584">
      <w:pPr>
        <w:wordWrap w:val="0"/>
        <w:jc w:val="right"/>
        <w:rPr>
          <w:szCs w:val="22"/>
          <w:lang w:eastAsia="zh-CN"/>
        </w:rPr>
      </w:pPr>
      <w:r w:rsidRPr="00AB26BB">
        <w:rPr>
          <w:rFonts w:hint="eastAsia"/>
          <w:szCs w:val="22"/>
          <w:lang w:eastAsia="zh-CN"/>
        </w:rPr>
        <w:t>岩農公発第</w:t>
      </w:r>
      <w:r w:rsidR="00601584">
        <w:rPr>
          <w:rFonts w:hint="eastAsia"/>
          <w:szCs w:val="22"/>
          <w:lang w:eastAsia="zh-CN"/>
        </w:rPr>
        <w:t>1300</w:t>
      </w:r>
      <w:r w:rsidRPr="00AB26BB">
        <w:rPr>
          <w:rFonts w:hint="eastAsia"/>
          <w:szCs w:val="22"/>
          <w:lang w:eastAsia="zh-CN"/>
        </w:rPr>
        <w:t>号</w:t>
      </w:r>
      <w:r w:rsidR="00601584">
        <w:rPr>
          <w:rFonts w:hint="eastAsia"/>
          <w:szCs w:val="22"/>
          <w:lang w:eastAsia="zh-CN"/>
        </w:rPr>
        <w:t xml:space="preserve">　</w:t>
      </w:r>
    </w:p>
    <w:p w14:paraId="6574469D" w14:textId="588714ED" w:rsidR="00A30823" w:rsidRPr="00AB26BB" w:rsidRDefault="000F5B03" w:rsidP="00A30823">
      <w:pPr>
        <w:wordWrap w:val="0"/>
        <w:jc w:val="right"/>
        <w:rPr>
          <w:szCs w:val="22"/>
          <w:lang w:eastAsia="zh-CN"/>
        </w:rPr>
      </w:pPr>
      <w:r w:rsidRPr="00AB26BB">
        <w:rPr>
          <w:rFonts w:hint="eastAsia"/>
          <w:szCs w:val="22"/>
          <w:lang w:eastAsia="zh-CN"/>
        </w:rPr>
        <w:t>令和</w:t>
      </w:r>
      <w:r w:rsidR="00494E43">
        <w:rPr>
          <w:rFonts w:hint="eastAsia"/>
          <w:szCs w:val="22"/>
          <w:lang w:eastAsia="zh-CN"/>
        </w:rPr>
        <w:t>３</w:t>
      </w:r>
      <w:r w:rsidR="00A30823" w:rsidRPr="00AB26BB">
        <w:rPr>
          <w:rFonts w:hint="eastAsia"/>
          <w:szCs w:val="22"/>
          <w:lang w:eastAsia="zh-CN"/>
        </w:rPr>
        <w:t>年</w:t>
      </w:r>
      <w:r w:rsidR="00494E43">
        <w:rPr>
          <w:rFonts w:hint="eastAsia"/>
          <w:szCs w:val="22"/>
          <w:lang w:eastAsia="zh-CN"/>
        </w:rPr>
        <w:t>３</w:t>
      </w:r>
      <w:r w:rsidR="00A30823" w:rsidRPr="00AB26BB">
        <w:rPr>
          <w:rFonts w:hint="eastAsia"/>
          <w:szCs w:val="22"/>
          <w:lang w:eastAsia="zh-CN"/>
        </w:rPr>
        <w:t>月</w:t>
      </w:r>
      <w:r w:rsidR="00494E43">
        <w:rPr>
          <w:rFonts w:hint="eastAsia"/>
          <w:szCs w:val="22"/>
          <w:lang w:eastAsia="zh-CN"/>
        </w:rPr>
        <w:t>15</w:t>
      </w:r>
      <w:r w:rsidR="00A30823" w:rsidRPr="00AB26BB">
        <w:rPr>
          <w:rFonts w:hint="eastAsia"/>
          <w:szCs w:val="22"/>
          <w:lang w:eastAsia="zh-CN"/>
        </w:rPr>
        <w:t>日</w:t>
      </w:r>
      <w:r w:rsidR="00601584">
        <w:rPr>
          <w:rFonts w:hint="eastAsia"/>
          <w:szCs w:val="22"/>
          <w:lang w:eastAsia="zh-CN"/>
        </w:rPr>
        <w:t xml:space="preserve">　</w:t>
      </w:r>
    </w:p>
    <w:p w14:paraId="38C5ED98" w14:textId="77777777" w:rsidR="00487657" w:rsidRPr="00AB26BB" w:rsidRDefault="00487657" w:rsidP="00487657">
      <w:pPr>
        <w:jc w:val="left"/>
        <w:rPr>
          <w:szCs w:val="22"/>
          <w:lang w:eastAsia="zh-CN"/>
        </w:rPr>
      </w:pPr>
    </w:p>
    <w:p w14:paraId="48C4F1EC" w14:textId="5A0AF354" w:rsidR="00A30823" w:rsidRPr="00AB26BB" w:rsidRDefault="00785C86" w:rsidP="00A30823">
      <w:pPr>
        <w:rPr>
          <w:szCs w:val="22"/>
          <w:lang w:eastAsia="zh-CN"/>
        </w:rPr>
      </w:pPr>
      <w:r>
        <w:rPr>
          <w:noProof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5BD59" wp14:editId="78E83169">
                <wp:simplePos x="0" y="0"/>
                <wp:positionH relativeFrom="column">
                  <wp:posOffset>2404745</wp:posOffset>
                </wp:positionH>
                <wp:positionV relativeFrom="paragraph">
                  <wp:posOffset>31750</wp:posOffset>
                </wp:positionV>
                <wp:extent cx="257175" cy="857250"/>
                <wp:effectExtent l="0" t="0" r="28575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857250"/>
                        </a:xfrm>
                        <a:prstGeom prst="rightBrace">
                          <a:avLst>
                            <a:gd name="adj1" fmla="val 8333"/>
                            <a:gd name="adj2" fmla="val 3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32D1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89.35pt;margin-top:2.5pt;width:20.2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" adj="540,7920" strokecolor="black [3213]"/>
            </w:pict>
          </mc:Fallback>
        </mc:AlternateContent>
      </w:r>
      <w:r w:rsidR="00AA294D" w:rsidRPr="00AB26BB">
        <w:rPr>
          <w:szCs w:val="22"/>
          <w:lang w:eastAsia="zh-CN"/>
        </w:rPr>
        <w:t xml:space="preserve">　岩手県農林水産部長</w:t>
      </w:r>
    </w:p>
    <w:p w14:paraId="19994E31" w14:textId="1B54385E" w:rsidR="00AB26BB" w:rsidRPr="00AB26BB" w:rsidRDefault="00AB26BB" w:rsidP="00AB26BB">
      <w:pPr>
        <w:ind w:firstLineChars="100" w:firstLine="241"/>
        <w:rPr>
          <w:szCs w:val="22"/>
          <w:lang w:eastAsia="zh-CN"/>
        </w:rPr>
      </w:pPr>
      <w:r w:rsidRPr="00AB26BB">
        <w:rPr>
          <w:szCs w:val="22"/>
          <w:lang w:eastAsia="zh-CN"/>
        </w:rPr>
        <w:t xml:space="preserve">一般社団法人岩手県農業会議会長　</w:t>
      </w:r>
      <w:r w:rsidR="00785C86">
        <w:rPr>
          <w:rFonts w:hint="eastAsia"/>
          <w:szCs w:val="22"/>
          <w:lang w:eastAsia="zh-CN"/>
        </w:rPr>
        <w:t xml:space="preserve">　</w:t>
      </w:r>
      <w:r w:rsidRPr="00AB26BB">
        <w:rPr>
          <w:szCs w:val="22"/>
          <w:lang w:eastAsia="zh-CN"/>
        </w:rPr>
        <w:t>様</w:t>
      </w:r>
    </w:p>
    <w:p w14:paraId="75A4C01C" w14:textId="6056D91A" w:rsidR="00E92440" w:rsidRDefault="00AB26BB" w:rsidP="00AB26BB">
      <w:pPr>
        <w:rPr>
          <w:rFonts w:eastAsia="SimSun"/>
          <w:szCs w:val="22"/>
          <w:lang w:eastAsia="zh-CN"/>
        </w:rPr>
      </w:pPr>
      <w:r w:rsidRPr="00AB26BB">
        <w:rPr>
          <w:rFonts w:hint="eastAsia"/>
          <w:szCs w:val="22"/>
          <w:lang w:eastAsia="zh-CN"/>
        </w:rPr>
        <w:t xml:space="preserve">　</w:t>
      </w:r>
      <w:r w:rsidR="00E92440">
        <w:rPr>
          <w:rFonts w:hint="eastAsia"/>
          <w:szCs w:val="22"/>
          <w:lang w:eastAsia="zh-CN"/>
        </w:rPr>
        <w:t>各市町村長</w:t>
      </w:r>
    </w:p>
    <w:p w14:paraId="68A767EA" w14:textId="5B0BFAE3" w:rsidR="00AB26BB" w:rsidRPr="00AB26BB" w:rsidRDefault="00AB26BB" w:rsidP="00E92440">
      <w:pPr>
        <w:ind w:firstLineChars="100" w:firstLine="241"/>
        <w:rPr>
          <w:szCs w:val="22"/>
          <w:lang w:eastAsia="zh-CN"/>
        </w:rPr>
      </w:pPr>
      <w:r w:rsidRPr="00AB26BB">
        <w:rPr>
          <w:rFonts w:hint="eastAsia"/>
          <w:szCs w:val="22"/>
          <w:lang w:eastAsia="zh-CN"/>
        </w:rPr>
        <w:t>各市町村農業委員会会長</w:t>
      </w:r>
    </w:p>
    <w:p w14:paraId="4681B91C" w14:textId="77777777" w:rsidR="00487657" w:rsidRPr="00AB26BB" w:rsidRDefault="00487657" w:rsidP="00AA294D">
      <w:pPr>
        <w:rPr>
          <w:szCs w:val="22"/>
          <w:lang w:eastAsia="zh-CN"/>
        </w:rPr>
      </w:pPr>
    </w:p>
    <w:p w14:paraId="20702206" w14:textId="77777777" w:rsidR="00AA294D" w:rsidRPr="00AB26BB" w:rsidRDefault="00AA294D" w:rsidP="00AA294D">
      <w:pPr>
        <w:wordWrap w:val="0"/>
        <w:jc w:val="right"/>
        <w:rPr>
          <w:szCs w:val="22"/>
        </w:rPr>
      </w:pPr>
      <w:r w:rsidRPr="00AB26BB">
        <w:rPr>
          <w:rFonts w:hint="eastAsia"/>
          <w:szCs w:val="22"/>
        </w:rPr>
        <w:t xml:space="preserve">（岩手県農地中間管理機構）　　　　　</w:t>
      </w:r>
    </w:p>
    <w:p w14:paraId="08D5FB74" w14:textId="77777777" w:rsidR="00A30823" w:rsidRPr="00AB26BB" w:rsidRDefault="00A30823" w:rsidP="00A30823">
      <w:pPr>
        <w:wordWrap w:val="0"/>
        <w:jc w:val="right"/>
        <w:rPr>
          <w:szCs w:val="22"/>
        </w:rPr>
      </w:pPr>
      <w:r w:rsidRPr="00AB26BB">
        <w:rPr>
          <w:rFonts w:hint="eastAsia"/>
          <w:szCs w:val="22"/>
        </w:rPr>
        <w:t xml:space="preserve">公益社団法人岩手県農業公社　　　　　</w:t>
      </w:r>
    </w:p>
    <w:p w14:paraId="141C3842" w14:textId="06F92A3A" w:rsidR="00A30823" w:rsidRPr="00AB26BB" w:rsidRDefault="00A30823" w:rsidP="00A30823">
      <w:pPr>
        <w:wordWrap w:val="0"/>
        <w:jc w:val="right"/>
        <w:rPr>
          <w:szCs w:val="22"/>
        </w:rPr>
      </w:pPr>
      <w:r w:rsidRPr="00AB26BB">
        <w:rPr>
          <w:rFonts w:hint="eastAsia"/>
          <w:szCs w:val="22"/>
        </w:rPr>
        <w:t>理事長　小原敏文</w:t>
      </w:r>
      <w:r w:rsidR="00EC5FF7">
        <w:rPr>
          <w:rFonts w:hint="eastAsia"/>
          <w:szCs w:val="22"/>
        </w:rPr>
        <w:t xml:space="preserve">　　　　</w:t>
      </w:r>
      <w:r w:rsidRPr="00AB26BB">
        <w:rPr>
          <w:rFonts w:hint="eastAsia"/>
          <w:szCs w:val="22"/>
        </w:rPr>
        <w:t xml:space="preserve">　　　</w:t>
      </w:r>
    </w:p>
    <w:p w14:paraId="332ED2F8" w14:textId="77777777" w:rsidR="00487657" w:rsidRPr="00AB26BB" w:rsidRDefault="00487657" w:rsidP="00A30823">
      <w:pPr>
        <w:rPr>
          <w:szCs w:val="22"/>
        </w:rPr>
      </w:pPr>
    </w:p>
    <w:p w14:paraId="2660513B" w14:textId="2AF97F24" w:rsidR="00A30823" w:rsidRPr="00AB26BB" w:rsidRDefault="00AA294D" w:rsidP="00AA294D">
      <w:pPr>
        <w:jc w:val="center"/>
        <w:rPr>
          <w:szCs w:val="22"/>
        </w:rPr>
      </w:pPr>
      <w:r w:rsidRPr="00AB26BB">
        <w:rPr>
          <w:rFonts w:hint="eastAsia"/>
          <w:szCs w:val="22"/>
        </w:rPr>
        <w:t>遊休農地対策制度と農地中間管理事業に関する事務手続</w:t>
      </w:r>
      <w:r w:rsidR="001A4484">
        <w:rPr>
          <w:rFonts w:hint="eastAsia"/>
          <w:szCs w:val="22"/>
        </w:rPr>
        <w:t>き</w:t>
      </w:r>
      <w:r w:rsidR="000F5B03" w:rsidRPr="00AB26BB">
        <w:rPr>
          <w:rFonts w:hint="eastAsia"/>
          <w:szCs w:val="22"/>
        </w:rPr>
        <w:t>の一部改正</w:t>
      </w:r>
      <w:r w:rsidR="00A30823" w:rsidRPr="00AB26BB">
        <w:rPr>
          <w:rFonts w:hint="eastAsia"/>
          <w:szCs w:val="22"/>
        </w:rPr>
        <w:t>について</w:t>
      </w:r>
    </w:p>
    <w:p w14:paraId="540C4230" w14:textId="6B37A643" w:rsidR="00CC5CF5" w:rsidRPr="00AB26BB" w:rsidRDefault="000F5B03" w:rsidP="000F5B03">
      <w:pPr>
        <w:ind w:firstLineChars="100" w:firstLine="241"/>
        <w:rPr>
          <w:szCs w:val="22"/>
        </w:rPr>
      </w:pPr>
      <w:r w:rsidRPr="00AB26BB">
        <w:rPr>
          <w:rFonts w:hint="eastAsia"/>
          <w:szCs w:val="22"/>
        </w:rPr>
        <w:t>このことについて、</w:t>
      </w:r>
      <w:r w:rsidR="001A4484" w:rsidRPr="00AB26BB">
        <w:rPr>
          <w:rFonts w:hint="eastAsia"/>
          <w:szCs w:val="22"/>
        </w:rPr>
        <w:t>平成</w:t>
      </w:r>
      <w:r w:rsidR="001A4484" w:rsidRPr="00AB26BB">
        <w:rPr>
          <w:szCs w:val="22"/>
        </w:rPr>
        <w:t>30年３月20日</w:t>
      </w:r>
      <w:r w:rsidR="001A4484" w:rsidRPr="00AB26BB">
        <w:rPr>
          <w:rFonts w:hint="eastAsia"/>
          <w:szCs w:val="22"/>
        </w:rPr>
        <w:t>付け岩農公発第</w:t>
      </w:r>
      <w:r w:rsidR="001A4484" w:rsidRPr="00AB26BB">
        <w:rPr>
          <w:szCs w:val="22"/>
        </w:rPr>
        <w:t>2365号</w:t>
      </w:r>
      <w:r w:rsidR="001A4484">
        <w:rPr>
          <w:rFonts w:hint="eastAsia"/>
          <w:szCs w:val="22"/>
        </w:rPr>
        <w:t>により通知した</w:t>
      </w:r>
      <w:r w:rsidRPr="00AB26BB">
        <w:rPr>
          <w:rFonts w:hint="eastAsia"/>
          <w:szCs w:val="22"/>
        </w:rPr>
        <w:t>「遊休農地対策制度と農地中間管理事業に関する事務手続</w:t>
      </w:r>
      <w:r w:rsidR="001A4484">
        <w:rPr>
          <w:rFonts w:hint="eastAsia"/>
          <w:szCs w:val="22"/>
        </w:rPr>
        <w:t>きの制定について</w:t>
      </w:r>
      <w:r w:rsidRPr="00AB26BB">
        <w:rPr>
          <w:rFonts w:hint="eastAsia"/>
          <w:szCs w:val="22"/>
        </w:rPr>
        <w:t>」</w:t>
      </w:r>
      <w:r w:rsidR="001A4484">
        <w:rPr>
          <w:rFonts w:hint="eastAsia"/>
          <w:szCs w:val="22"/>
        </w:rPr>
        <w:t>の内容</w:t>
      </w:r>
      <w:r w:rsidRPr="00AB26BB">
        <w:rPr>
          <w:rFonts w:hint="eastAsia"/>
          <w:szCs w:val="22"/>
        </w:rPr>
        <w:t>を、下記のとおり一部改正</w:t>
      </w:r>
      <w:r w:rsidR="00CC5CF5" w:rsidRPr="00AB26BB">
        <w:rPr>
          <w:szCs w:val="22"/>
        </w:rPr>
        <w:t>しましたので</w:t>
      </w:r>
      <w:r w:rsidRPr="00AB26BB">
        <w:rPr>
          <w:rFonts w:hint="eastAsia"/>
          <w:szCs w:val="22"/>
        </w:rPr>
        <w:t>お知らせします</w:t>
      </w:r>
      <w:r w:rsidR="00CC5CF5" w:rsidRPr="00AB26BB">
        <w:rPr>
          <w:szCs w:val="22"/>
        </w:rPr>
        <w:t>。</w:t>
      </w:r>
    </w:p>
    <w:p w14:paraId="75541C0D" w14:textId="77777777" w:rsidR="00CC5CF5" w:rsidRPr="00AB26BB" w:rsidRDefault="00CC5CF5" w:rsidP="00CC5CF5">
      <w:pPr>
        <w:jc w:val="center"/>
        <w:rPr>
          <w:szCs w:val="22"/>
        </w:rPr>
      </w:pPr>
      <w:r w:rsidRPr="00AB26BB">
        <w:rPr>
          <w:rFonts w:hint="eastAsia"/>
          <w:szCs w:val="22"/>
        </w:rPr>
        <w:t>記</w:t>
      </w:r>
    </w:p>
    <w:p w14:paraId="36C51F27" w14:textId="5D4DF261" w:rsidR="00487657" w:rsidRPr="00AB26BB" w:rsidRDefault="00487657" w:rsidP="00487657">
      <w:pPr>
        <w:ind w:left="482" w:hangingChars="200" w:hanging="482"/>
        <w:rPr>
          <w:rFonts w:asciiTheme="minorEastAsia" w:eastAsiaTheme="minorEastAsia" w:hAnsiTheme="minorEastAsia"/>
          <w:szCs w:val="22"/>
        </w:rPr>
      </w:pPr>
      <w:r w:rsidRPr="00AB26BB">
        <w:rPr>
          <w:rFonts w:asciiTheme="minorEastAsia" w:eastAsiaTheme="minorEastAsia" w:hAnsiTheme="minorEastAsia" w:hint="eastAsia"/>
          <w:szCs w:val="22"/>
        </w:rPr>
        <w:t xml:space="preserve">１　</w:t>
      </w:r>
      <w:r w:rsidR="000F5B03" w:rsidRPr="00AB26BB">
        <w:rPr>
          <w:rFonts w:asciiTheme="minorEastAsia" w:eastAsiaTheme="minorEastAsia" w:hAnsiTheme="minorEastAsia" w:hint="eastAsia"/>
          <w:szCs w:val="22"/>
        </w:rPr>
        <w:t>改正の概要</w:t>
      </w:r>
    </w:p>
    <w:p w14:paraId="7A52F43A" w14:textId="382BD53E" w:rsidR="001A4484" w:rsidRDefault="001A4484" w:rsidP="001A4484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（１）「遊休農地</w:t>
      </w:r>
      <w:r w:rsidR="005E3479">
        <w:rPr>
          <w:rFonts w:asciiTheme="minorEastAsia" w:eastAsiaTheme="minorEastAsia" w:hAnsiTheme="minorEastAsia" w:hint="eastAsia"/>
          <w:szCs w:val="22"/>
        </w:rPr>
        <w:t>等</w:t>
      </w:r>
      <w:r>
        <w:rPr>
          <w:rFonts w:asciiTheme="minorEastAsia" w:eastAsiaTheme="minorEastAsia" w:hAnsiTheme="minorEastAsia" w:hint="eastAsia"/>
          <w:szCs w:val="22"/>
        </w:rPr>
        <w:t>リストの</w:t>
      </w:r>
      <w:r w:rsidR="00494E43">
        <w:rPr>
          <w:rFonts w:asciiTheme="minorEastAsia" w:eastAsiaTheme="minorEastAsia" w:hAnsiTheme="minorEastAsia" w:hint="eastAsia"/>
          <w:szCs w:val="22"/>
        </w:rPr>
        <w:t>取扱い</w:t>
      </w:r>
      <w:r>
        <w:rPr>
          <w:rFonts w:asciiTheme="minorEastAsia" w:eastAsiaTheme="minorEastAsia" w:hAnsiTheme="minorEastAsia" w:hint="eastAsia"/>
          <w:szCs w:val="22"/>
        </w:rPr>
        <w:t>について」</w:t>
      </w:r>
      <w:r w:rsidRPr="00AB26BB">
        <w:rPr>
          <w:rFonts w:asciiTheme="minorEastAsia" w:eastAsiaTheme="minorEastAsia" w:hAnsiTheme="minorEastAsia" w:hint="eastAsia"/>
          <w:szCs w:val="22"/>
        </w:rPr>
        <w:t>（別紙１の１</w:t>
      </w:r>
      <w:r>
        <w:rPr>
          <w:rFonts w:asciiTheme="minorEastAsia" w:eastAsiaTheme="minorEastAsia" w:hAnsiTheme="minorEastAsia" w:hint="eastAsia"/>
          <w:szCs w:val="22"/>
        </w:rPr>
        <w:t>）関係</w:t>
      </w:r>
    </w:p>
    <w:p w14:paraId="1D5F63AB" w14:textId="21E12D7E" w:rsidR="00AB26BB" w:rsidRDefault="000F5B03" w:rsidP="00AB26BB">
      <w:pPr>
        <w:ind w:leftChars="100" w:left="241"/>
        <w:rPr>
          <w:rFonts w:asciiTheme="minorEastAsia" w:eastAsiaTheme="minorEastAsia" w:hAnsiTheme="minorEastAsia"/>
          <w:szCs w:val="22"/>
        </w:rPr>
      </w:pPr>
      <w:r w:rsidRPr="00AB26BB">
        <w:rPr>
          <w:rFonts w:asciiTheme="minorEastAsia" w:eastAsiaTheme="minorEastAsia" w:hAnsiTheme="minorEastAsia" w:hint="eastAsia"/>
          <w:szCs w:val="22"/>
        </w:rPr>
        <w:t xml:space="preserve">　</w:t>
      </w:r>
      <w:r w:rsidR="00785C86">
        <w:rPr>
          <w:rFonts w:asciiTheme="minorEastAsia" w:eastAsiaTheme="minorEastAsia" w:hAnsiTheme="minorEastAsia" w:hint="eastAsia"/>
          <w:szCs w:val="22"/>
        </w:rPr>
        <w:t>遊休農地と</w:t>
      </w:r>
      <w:r w:rsidR="00785C86" w:rsidRPr="00AB26BB">
        <w:rPr>
          <w:rFonts w:asciiTheme="minorEastAsia" w:eastAsiaTheme="minorEastAsia" w:hAnsiTheme="minorEastAsia" w:hint="eastAsia"/>
          <w:szCs w:val="22"/>
        </w:rPr>
        <w:t>登録農地</w:t>
      </w:r>
      <w:r w:rsidR="00785C86">
        <w:rPr>
          <w:rFonts w:asciiTheme="minorEastAsia" w:eastAsiaTheme="minorEastAsia" w:hAnsiTheme="minorEastAsia" w:hint="eastAsia"/>
          <w:szCs w:val="22"/>
        </w:rPr>
        <w:t>（</w:t>
      </w:r>
      <w:r w:rsidR="00785C86" w:rsidRPr="00AB26BB">
        <w:rPr>
          <w:rFonts w:asciiTheme="minorEastAsia" w:eastAsiaTheme="minorEastAsia" w:hAnsiTheme="minorEastAsia" w:hint="eastAsia"/>
          <w:szCs w:val="22"/>
        </w:rPr>
        <w:t>所有者が貸し付けを希望している農地で、借入希望者が見込めない用地）</w:t>
      </w:r>
      <w:r w:rsidR="00785C86">
        <w:rPr>
          <w:rFonts w:asciiTheme="minorEastAsia" w:eastAsiaTheme="minorEastAsia" w:hAnsiTheme="minorEastAsia" w:hint="eastAsia"/>
          <w:szCs w:val="22"/>
        </w:rPr>
        <w:t>を</w:t>
      </w:r>
      <w:r w:rsidR="00785C86" w:rsidRPr="00AB26BB">
        <w:rPr>
          <w:rFonts w:asciiTheme="minorEastAsia" w:eastAsiaTheme="minorEastAsia" w:hAnsiTheme="minorEastAsia" w:hint="eastAsia"/>
          <w:szCs w:val="22"/>
        </w:rPr>
        <w:t>一元的に管理</w:t>
      </w:r>
      <w:r w:rsidR="00785C86">
        <w:rPr>
          <w:rFonts w:asciiTheme="minorEastAsia" w:eastAsiaTheme="minorEastAsia" w:hAnsiTheme="minorEastAsia" w:hint="eastAsia"/>
          <w:szCs w:val="22"/>
        </w:rPr>
        <w:t>す</w:t>
      </w:r>
      <w:r w:rsidR="00785C86" w:rsidRPr="00AB26BB">
        <w:rPr>
          <w:rFonts w:asciiTheme="minorEastAsia" w:eastAsiaTheme="minorEastAsia" w:hAnsiTheme="minorEastAsia" w:hint="eastAsia"/>
          <w:szCs w:val="22"/>
        </w:rPr>
        <w:t>ることとして、「遊休農地リスト」を</w:t>
      </w:r>
      <w:r w:rsidR="001A4484" w:rsidRPr="00AB26BB">
        <w:rPr>
          <w:rFonts w:asciiTheme="minorEastAsia" w:eastAsiaTheme="minorEastAsia" w:hAnsiTheme="minorEastAsia" w:hint="eastAsia"/>
          <w:szCs w:val="22"/>
        </w:rPr>
        <w:t>「</w:t>
      </w:r>
      <w:r w:rsidR="005E3479">
        <w:rPr>
          <w:rFonts w:asciiTheme="minorEastAsia" w:eastAsiaTheme="minorEastAsia" w:hAnsiTheme="minorEastAsia" w:hint="eastAsia"/>
          <w:szCs w:val="22"/>
        </w:rPr>
        <w:t>遊休農地等</w:t>
      </w:r>
      <w:r w:rsidR="001A4484" w:rsidRPr="00AB26BB">
        <w:rPr>
          <w:rFonts w:asciiTheme="minorEastAsia" w:eastAsiaTheme="minorEastAsia" w:hAnsiTheme="minorEastAsia" w:hint="eastAsia"/>
          <w:szCs w:val="22"/>
        </w:rPr>
        <w:t>リスト」に改め</w:t>
      </w:r>
      <w:r w:rsidR="001A4484">
        <w:rPr>
          <w:rFonts w:asciiTheme="minorEastAsia" w:eastAsiaTheme="minorEastAsia" w:hAnsiTheme="minorEastAsia" w:hint="eastAsia"/>
          <w:szCs w:val="22"/>
        </w:rPr>
        <w:t>、</w:t>
      </w:r>
      <w:r w:rsidRPr="00AB26BB">
        <w:rPr>
          <w:rFonts w:asciiTheme="minorEastAsia" w:eastAsiaTheme="minorEastAsia" w:hAnsiTheme="minorEastAsia" w:hint="eastAsia"/>
          <w:szCs w:val="22"/>
        </w:rPr>
        <w:t>その取扱いを定めるもの。</w:t>
      </w:r>
    </w:p>
    <w:p w14:paraId="539C631D" w14:textId="7A0BE4F2" w:rsidR="00785C86" w:rsidRPr="00AB26BB" w:rsidRDefault="00785C86" w:rsidP="00AB26BB">
      <w:pPr>
        <w:ind w:leftChars="100" w:left="241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なお、登録農地については、貸付希望農用地の登録申出書が提出された農用地</w:t>
      </w:r>
      <w:r w:rsidR="005E3479">
        <w:rPr>
          <w:rFonts w:asciiTheme="minorEastAsia" w:eastAsiaTheme="minorEastAsia" w:hAnsiTheme="minorEastAsia" w:hint="eastAsia"/>
          <w:szCs w:val="22"/>
        </w:rPr>
        <w:t>等</w:t>
      </w:r>
      <w:r>
        <w:rPr>
          <w:rFonts w:asciiTheme="minorEastAsia" w:eastAsiaTheme="minorEastAsia" w:hAnsiTheme="minorEastAsia" w:hint="eastAsia"/>
          <w:szCs w:val="22"/>
        </w:rPr>
        <w:t>に加え、農業委員会アンケート等により貸付希望が明らかとなった農用地</w:t>
      </w:r>
      <w:r w:rsidR="005E3479">
        <w:rPr>
          <w:rFonts w:asciiTheme="minorEastAsia" w:eastAsiaTheme="minorEastAsia" w:hAnsiTheme="minorEastAsia" w:hint="eastAsia"/>
          <w:szCs w:val="22"/>
        </w:rPr>
        <w:t>等</w:t>
      </w:r>
      <w:r>
        <w:rPr>
          <w:rFonts w:asciiTheme="minorEastAsia" w:eastAsiaTheme="minorEastAsia" w:hAnsiTheme="minorEastAsia" w:hint="eastAsia"/>
          <w:szCs w:val="22"/>
        </w:rPr>
        <w:t>を対象に加え</w:t>
      </w:r>
      <w:r w:rsidR="005E3479">
        <w:rPr>
          <w:rFonts w:asciiTheme="minorEastAsia" w:eastAsiaTheme="minorEastAsia" w:hAnsiTheme="minorEastAsia" w:hint="eastAsia"/>
          <w:szCs w:val="22"/>
        </w:rPr>
        <w:t>た</w:t>
      </w:r>
      <w:r>
        <w:rPr>
          <w:rFonts w:asciiTheme="minorEastAsia" w:eastAsiaTheme="minorEastAsia" w:hAnsiTheme="minorEastAsia" w:hint="eastAsia"/>
          <w:szCs w:val="22"/>
        </w:rPr>
        <w:t>こと。</w:t>
      </w:r>
    </w:p>
    <w:p w14:paraId="311861A4" w14:textId="0505192A" w:rsidR="001A4484" w:rsidRDefault="001A4484" w:rsidP="001A4484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（２）「遊休農地</w:t>
      </w:r>
      <w:r w:rsidR="005E3479">
        <w:rPr>
          <w:rFonts w:asciiTheme="minorEastAsia" w:eastAsiaTheme="minorEastAsia" w:hAnsiTheme="minorEastAsia" w:hint="eastAsia"/>
          <w:szCs w:val="22"/>
        </w:rPr>
        <w:t>等</w:t>
      </w:r>
      <w:r>
        <w:rPr>
          <w:rFonts w:asciiTheme="minorEastAsia" w:eastAsiaTheme="minorEastAsia" w:hAnsiTheme="minorEastAsia" w:hint="eastAsia"/>
          <w:szCs w:val="22"/>
        </w:rPr>
        <w:t>リスト」</w:t>
      </w:r>
      <w:r w:rsidRPr="00AB26BB">
        <w:rPr>
          <w:rFonts w:asciiTheme="minorEastAsia" w:eastAsiaTheme="minorEastAsia" w:hAnsiTheme="minorEastAsia" w:hint="eastAsia"/>
          <w:szCs w:val="22"/>
        </w:rPr>
        <w:t>（別紙１の</w:t>
      </w:r>
      <w:r>
        <w:rPr>
          <w:rFonts w:asciiTheme="minorEastAsia" w:eastAsiaTheme="minorEastAsia" w:hAnsiTheme="minorEastAsia" w:hint="eastAsia"/>
          <w:szCs w:val="22"/>
        </w:rPr>
        <w:t>２）関係</w:t>
      </w:r>
    </w:p>
    <w:p w14:paraId="4517D709" w14:textId="2616938C" w:rsidR="00AB26BB" w:rsidRDefault="00AB26BB" w:rsidP="00785C86">
      <w:pPr>
        <w:ind w:leftChars="100" w:left="241"/>
        <w:rPr>
          <w:rFonts w:asciiTheme="minorEastAsia" w:eastAsiaTheme="minorEastAsia" w:hAnsiTheme="minorEastAsia"/>
          <w:szCs w:val="22"/>
        </w:rPr>
      </w:pPr>
      <w:r w:rsidRPr="00AB26BB">
        <w:rPr>
          <w:rFonts w:asciiTheme="minorEastAsia" w:eastAsiaTheme="minorEastAsia" w:hAnsiTheme="minorEastAsia" w:hint="eastAsia"/>
          <w:szCs w:val="22"/>
        </w:rPr>
        <w:t xml:space="preserve">　</w:t>
      </w:r>
      <w:r w:rsidR="00785C86">
        <w:rPr>
          <w:rFonts w:asciiTheme="minorEastAsia" w:eastAsiaTheme="minorEastAsia" w:hAnsiTheme="minorEastAsia" w:hint="eastAsia"/>
          <w:szCs w:val="22"/>
        </w:rPr>
        <w:t>上記（１</w:t>
      </w:r>
      <w:r w:rsidR="00785C86">
        <w:rPr>
          <w:rFonts w:asciiTheme="minorEastAsia" w:eastAsiaTheme="minorEastAsia" w:hAnsiTheme="minorEastAsia"/>
          <w:szCs w:val="22"/>
        </w:rPr>
        <w:t>）</w:t>
      </w:r>
      <w:r w:rsidR="00785C86">
        <w:rPr>
          <w:rFonts w:asciiTheme="minorEastAsia" w:eastAsiaTheme="minorEastAsia" w:hAnsiTheme="minorEastAsia" w:hint="eastAsia"/>
          <w:szCs w:val="22"/>
        </w:rPr>
        <w:t>の取扱いに基づき、</w:t>
      </w:r>
      <w:r w:rsidRPr="00AB26BB">
        <w:rPr>
          <w:rFonts w:asciiTheme="minorEastAsia" w:eastAsiaTheme="minorEastAsia" w:hAnsiTheme="minorEastAsia" w:hint="eastAsia"/>
          <w:szCs w:val="22"/>
        </w:rPr>
        <w:t>様式について所要の改正を行うもの。</w:t>
      </w:r>
    </w:p>
    <w:p w14:paraId="4B27351B" w14:textId="4BBECF8B" w:rsidR="00785C86" w:rsidRDefault="00785C86" w:rsidP="00785C86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（３）</w:t>
      </w:r>
      <w:r w:rsidRPr="00AB26BB">
        <w:rPr>
          <w:rFonts w:hint="eastAsia"/>
          <w:szCs w:val="22"/>
        </w:rPr>
        <w:t>遊休農地対策制度と農地中間管理事業に関する事務手続</w:t>
      </w:r>
      <w:r>
        <w:rPr>
          <w:rFonts w:hint="eastAsia"/>
          <w:szCs w:val="22"/>
        </w:rPr>
        <w:t>集</w:t>
      </w:r>
    </w:p>
    <w:p w14:paraId="38348ED4" w14:textId="53582A24" w:rsidR="00494E43" w:rsidRDefault="00785C86" w:rsidP="00494E43">
      <w:pPr>
        <w:ind w:leftChars="291" w:left="701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事務手続きフロー及び各様式について、所要の改正を行うもの。</w:t>
      </w:r>
    </w:p>
    <w:p w14:paraId="6C24881E" w14:textId="1C099F64" w:rsidR="00220B3F" w:rsidRPr="00AB26BB" w:rsidRDefault="00220B3F" w:rsidP="00494E43">
      <w:pPr>
        <w:ind w:leftChars="291" w:left="701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改正内容の詳細は、別添新旧対照表のとおり。</w:t>
      </w:r>
    </w:p>
    <w:p w14:paraId="428F9D2F" w14:textId="1A8DFAE1" w:rsidR="00AB26BB" w:rsidRPr="00AB26BB" w:rsidRDefault="00AB26BB" w:rsidP="00AB26BB">
      <w:pPr>
        <w:rPr>
          <w:rFonts w:asciiTheme="minorEastAsia" w:eastAsiaTheme="minorEastAsia" w:hAnsiTheme="minorEastAsia"/>
          <w:szCs w:val="22"/>
        </w:rPr>
      </w:pPr>
    </w:p>
    <w:p w14:paraId="53DE454E" w14:textId="2DC42357" w:rsidR="00AB26BB" w:rsidRPr="00AB26BB" w:rsidRDefault="00AB26BB" w:rsidP="00AB26BB">
      <w:pPr>
        <w:rPr>
          <w:rFonts w:asciiTheme="minorEastAsia" w:eastAsiaTheme="minorEastAsia" w:hAnsiTheme="minorEastAsia"/>
          <w:szCs w:val="22"/>
        </w:rPr>
      </w:pPr>
      <w:r w:rsidRPr="00AB26BB">
        <w:rPr>
          <w:rFonts w:asciiTheme="minorEastAsia" w:eastAsiaTheme="minorEastAsia" w:hAnsiTheme="minorEastAsia" w:hint="eastAsia"/>
          <w:szCs w:val="22"/>
        </w:rPr>
        <w:t>２　改正内容の適用期日</w:t>
      </w:r>
    </w:p>
    <w:p w14:paraId="5530F70A" w14:textId="6A39342B" w:rsidR="00AB26BB" w:rsidRPr="00AB26BB" w:rsidRDefault="00AB26BB" w:rsidP="00AB26BB">
      <w:pPr>
        <w:ind w:leftChars="200" w:left="482"/>
        <w:rPr>
          <w:rFonts w:asciiTheme="minorEastAsia" w:eastAsiaTheme="minorEastAsia" w:hAnsiTheme="minorEastAsia"/>
          <w:szCs w:val="22"/>
        </w:rPr>
      </w:pPr>
      <w:r w:rsidRPr="00AB26BB">
        <w:rPr>
          <w:rFonts w:asciiTheme="minorEastAsia" w:eastAsiaTheme="minorEastAsia" w:hAnsiTheme="minorEastAsia" w:hint="eastAsia"/>
          <w:szCs w:val="22"/>
        </w:rPr>
        <w:t>令和３年４月１日</w:t>
      </w:r>
    </w:p>
    <w:p w14:paraId="3A842B5A" w14:textId="77777777" w:rsidR="00487657" w:rsidRPr="00AB26BB" w:rsidRDefault="00487657" w:rsidP="00487657">
      <w:pPr>
        <w:rPr>
          <w:rFonts w:asciiTheme="minorEastAsia" w:eastAsiaTheme="minorEastAsia" w:hAnsiTheme="minorEastAsia"/>
          <w:szCs w:val="22"/>
        </w:rPr>
      </w:pPr>
    </w:p>
    <w:p w14:paraId="7C69690F" w14:textId="3AF93D20" w:rsidR="00A30823" w:rsidRPr="00AB26BB" w:rsidRDefault="00A30823" w:rsidP="00A30823">
      <w:pPr>
        <w:wordWrap w:val="0"/>
        <w:jc w:val="right"/>
        <w:rPr>
          <w:rFonts w:asciiTheme="minorEastAsia" w:eastAsiaTheme="minorEastAsia" w:hAnsiTheme="minorEastAsia"/>
          <w:noProof/>
          <w:szCs w:val="22"/>
          <w:lang w:eastAsia="zh-CN"/>
        </w:rPr>
      </w:pPr>
      <w:r w:rsidRPr="00AB26BB">
        <w:rPr>
          <w:rFonts w:asciiTheme="minorEastAsia" w:eastAsiaTheme="minorEastAsia" w:hAnsiTheme="minorEastAsia" w:hint="eastAsia"/>
          <w:noProof/>
          <w:szCs w:val="22"/>
          <w:lang w:eastAsia="zh-CN"/>
        </w:rPr>
        <w:t>担当　農地</w:t>
      </w:r>
      <w:r w:rsidR="00AB26BB" w:rsidRPr="00AB26BB">
        <w:rPr>
          <w:rFonts w:asciiTheme="minorEastAsia" w:eastAsiaTheme="minorEastAsia" w:hAnsiTheme="minorEastAsia" w:hint="eastAsia"/>
          <w:noProof/>
          <w:szCs w:val="22"/>
          <w:lang w:eastAsia="zh-CN"/>
        </w:rPr>
        <w:t>中間管理</w:t>
      </w:r>
      <w:r w:rsidRPr="00AB26BB">
        <w:rPr>
          <w:rFonts w:asciiTheme="minorEastAsia" w:eastAsiaTheme="minorEastAsia" w:hAnsiTheme="minorEastAsia" w:hint="eastAsia"/>
          <w:noProof/>
          <w:szCs w:val="22"/>
          <w:lang w:eastAsia="zh-CN"/>
        </w:rPr>
        <w:t xml:space="preserve">部　</w:t>
      </w:r>
      <w:r w:rsidR="00AB26BB" w:rsidRPr="00AB26BB">
        <w:rPr>
          <w:rFonts w:asciiTheme="minorEastAsia" w:eastAsiaTheme="minorEastAsia" w:hAnsiTheme="minorEastAsia" w:hint="eastAsia"/>
          <w:noProof/>
          <w:szCs w:val="22"/>
          <w:lang w:eastAsia="zh-CN"/>
        </w:rPr>
        <w:t xml:space="preserve">　</w:t>
      </w:r>
      <w:r w:rsidRPr="00AB26BB">
        <w:rPr>
          <w:rFonts w:asciiTheme="minorEastAsia" w:eastAsiaTheme="minorEastAsia" w:hAnsiTheme="minorEastAsia" w:hint="eastAsia"/>
          <w:noProof/>
          <w:szCs w:val="22"/>
          <w:lang w:eastAsia="zh-CN"/>
        </w:rPr>
        <w:t xml:space="preserve">　　　　　</w:t>
      </w:r>
    </w:p>
    <w:p w14:paraId="72F05E34" w14:textId="06AAC6C0" w:rsidR="00A30823" w:rsidRPr="00AB26BB" w:rsidRDefault="00AB26BB" w:rsidP="00A30823">
      <w:pPr>
        <w:wordWrap w:val="0"/>
        <w:jc w:val="right"/>
        <w:rPr>
          <w:rFonts w:asciiTheme="minorEastAsia" w:eastAsiaTheme="minorEastAsia" w:hAnsiTheme="minorEastAsia"/>
          <w:noProof/>
          <w:szCs w:val="22"/>
          <w:lang w:eastAsia="zh-CN"/>
        </w:rPr>
      </w:pPr>
      <w:r w:rsidRPr="00AB26BB">
        <w:rPr>
          <w:rFonts w:asciiTheme="minorEastAsia" w:eastAsiaTheme="minorEastAsia" w:hAnsiTheme="minorEastAsia" w:hint="eastAsia"/>
          <w:noProof/>
          <w:szCs w:val="22"/>
          <w:lang w:eastAsia="zh-CN"/>
        </w:rPr>
        <w:t>農地管理課長</w:t>
      </w:r>
      <w:r w:rsidR="00A30823" w:rsidRPr="00AB26BB">
        <w:rPr>
          <w:rFonts w:asciiTheme="minorEastAsia" w:eastAsiaTheme="minorEastAsia" w:hAnsiTheme="minorEastAsia" w:hint="eastAsia"/>
          <w:noProof/>
          <w:szCs w:val="22"/>
          <w:lang w:eastAsia="zh-CN"/>
        </w:rPr>
        <w:t xml:space="preserve">　</w:t>
      </w:r>
      <w:r w:rsidRPr="00AB26BB">
        <w:rPr>
          <w:rFonts w:asciiTheme="minorEastAsia" w:eastAsiaTheme="minorEastAsia" w:hAnsiTheme="minorEastAsia" w:hint="eastAsia"/>
          <w:noProof/>
          <w:szCs w:val="22"/>
          <w:lang w:eastAsia="zh-CN"/>
        </w:rPr>
        <w:t>山里善彦</w:t>
      </w:r>
      <w:r w:rsidR="00A30823" w:rsidRPr="00AB26BB">
        <w:rPr>
          <w:rFonts w:asciiTheme="minorEastAsia" w:eastAsiaTheme="minorEastAsia" w:hAnsiTheme="minorEastAsia" w:hint="eastAsia"/>
          <w:noProof/>
          <w:szCs w:val="22"/>
          <w:lang w:eastAsia="zh-CN"/>
        </w:rPr>
        <w:t xml:space="preserve">　　</w:t>
      </w:r>
      <w:r w:rsidRPr="00AB26BB">
        <w:rPr>
          <w:rFonts w:asciiTheme="minorEastAsia" w:eastAsiaTheme="minorEastAsia" w:hAnsiTheme="minorEastAsia" w:hint="eastAsia"/>
          <w:noProof/>
          <w:szCs w:val="22"/>
          <w:lang w:eastAsia="zh-CN"/>
        </w:rPr>
        <w:t xml:space="preserve">　</w:t>
      </w:r>
    </w:p>
    <w:p w14:paraId="0A5AF78A" w14:textId="730CBD05" w:rsidR="00A30823" w:rsidRPr="00AB26BB" w:rsidRDefault="00A30823" w:rsidP="00487657">
      <w:pPr>
        <w:wordWrap w:val="0"/>
        <w:ind w:firstLineChars="100" w:firstLine="241"/>
        <w:jc w:val="right"/>
        <w:rPr>
          <w:rFonts w:asciiTheme="minorEastAsia" w:eastAsiaTheme="minorEastAsia" w:hAnsiTheme="minorEastAsia"/>
          <w:noProof/>
          <w:szCs w:val="22"/>
        </w:rPr>
      </w:pPr>
      <w:r w:rsidRPr="00AB26BB">
        <w:rPr>
          <w:rFonts w:asciiTheme="minorEastAsia" w:eastAsiaTheme="minorEastAsia" w:hAnsiTheme="minorEastAsia" w:hint="eastAsia"/>
          <w:noProof/>
          <w:szCs w:val="22"/>
        </w:rPr>
        <w:t>TEL　 019-</w:t>
      </w:r>
      <w:r w:rsidR="00AB26BB" w:rsidRPr="00AB26BB">
        <w:rPr>
          <w:rFonts w:asciiTheme="minorEastAsia" w:eastAsiaTheme="minorEastAsia" w:hAnsiTheme="minorEastAsia" w:hint="eastAsia"/>
          <w:noProof/>
          <w:szCs w:val="22"/>
        </w:rPr>
        <w:t>601</w:t>
      </w:r>
      <w:r w:rsidRPr="00AB26BB">
        <w:rPr>
          <w:rFonts w:asciiTheme="minorEastAsia" w:eastAsiaTheme="minorEastAsia" w:hAnsiTheme="minorEastAsia" w:hint="eastAsia"/>
          <w:noProof/>
          <w:szCs w:val="22"/>
        </w:rPr>
        <w:t>-</w:t>
      </w:r>
      <w:r w:rsidR="00AB26BB" w:rsidRPr="00AB26BB">
        <w:rPr>
          <w:rFonts w:asciiTheme="minorEastAsia" w:eastAsiaTheme="minorEastAsia" w:hAnsiTheme="minorEastAsia" w:hint="eastAsia"/>
          <w:noProof/>
          <w:szCs w:val="22"/>
        </w:rPr>
        <w:t>5361</w:t>
      </w:r>
      <w:r w:rsidRPr="00AB26BB">
        <w:rPr>
          <w:rFonts w:asciiTheme="minorEastAsia" w:eastAsiaTheme="minorEastAsia" w:hAnsiTheme="minorEastAsia" w:hint="eastAsia"/>
          <w:noProof/>
          <w:szCs w:val="22"/>
        </w:rPr>
        <w:t xml:space="preserve">（直通）　</w:t>
      </w:r>
    </w:p>
    <w:p w14:paraId="37F84C63" w14:textId="1B69C194" w:rsidR="00CC5CF5" w:rsidRPr="00AB26BB" w:rsidRDefault="00487657" w:rsidP="001057D5">
      <w:pPr>
        <w:wordWrap w:val="0"/>
        <w:ind w:firstLineChars="100" w:firstLine="241"/>
        <w:jc w:val="right"/>
        <w:rPr>
          <w:rFonts w:asciiTheme="minorEastAsia" w:eastAsia="SimSun" w:hAnsiTheme="minorEastAsia"/>
          <w:szCs w:val="22"/>
        </w:rPr>
      </w:pPr>
      <w:r w:rsidRPr="00AB26BB">
        <w:rPr>
          <w:rFonts w:asciiTheme="minorEastAsia" w:eastAsiaTheme="minorEastAsia" w:hAnsiTheme="minorEastAsia"/>
          <w:noProof/>
          <w:szCs w:val="22"/>
        </w:rPr>
        <w:t>FAX　 019-62</w:t>
      </w:r>
      <w:r w:rsidR="00AB26BB" w:rsidRPr="00AB26BB">
        <w:rPr>
          <w:rFonts w:asciiTheme="minorEastAsia" w:eastAsiaTheme="minorEastAsia" w:hAnsiTheme="minorEastAsia" w:hint="eastAsia"/>
          <w:noProof/>
          <w:szCs w:val="22"/>
        </w:rPr>
        <w:t>4-5107</w:t>
      </w:r>
      <w:r w:rsidRPr="00AB26BB">
        <w:rPr>
          <w:rFonts w:asciiTheme="minorEastAsia" w:eastAsiaTheme="minorEastAsia" w:hAnsiTheme="minorEastAsia"/>
          <w:noProof/>
          <w:szCs w:val="22"/>
        </w:rPr>
        <w:t xml:space="preserve">　　　</w:t>
      </w:r>
      <w:r w:rsidRPr="00AB26BB">
        <w:rPr>
          <w:rFonts w:asciiTheme="minorEastAsia" w:eastAsiaTheme="minorEastAsia" w:hAnsiTheme="minorEastAsia" w:hint="eastAsia"/>
          <w:noProof/>
          <w:szCs w:val="22"/>
        </w:rPr>
        <w:t xml:space="preserve">　　</w:t>
      </w:r>
    </w:p>
    <w:sectPr w:rsidR="00CC5CF5" w:rsidRPr="00AB26BB" w:rsidSect="001057D5">
      <w:pgSz w:w="11906" w:h="16838" w:code="9"/>
      <w:pgMar w:top="1418" w:right="1418" w:bottom="1418" w:left="1418" w:header="851" w:footer="992" w:gutter="0"/>
      <w:cols w:space="425"/>
      <w:docGrid w:type="linesAndChars" w:linePitch="364" w:charSpace="4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FFEE" w14:textId="77777777" w:rsidR="005A7219" w:rsidRDefault="005A7219" w:rsidP="00943D78">
      <w:r>
        <w:separator/>
      </w:r>
    </w:p>
  </w:endnote>
  <w:endnote w:type="continuationSeparator" w:id="0">
    <w:p w14:paraId="5F1A7435" w14:textId="77777777" w:rsidR="005A7219" w:rsidRDefault="005A7219" w:rsidP="0094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6C4D" w14:textId="77777777" w:rsidR="005A7219" w:rsidRDefault="005A7219" w:rsidP="00943D78">
      <w:r>
        <w:separator/>
      </w:r>
    </w:p>
  </w:footnote>
  <w:footnote w:type="continuationSeparator" w:id="0">
    <w:p w14:paraId="52657CDF" w14:textId="77777777" w:rsidR="005A7219" w:rsidRDefault="005A7219" w:rsidP="00943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6C"/>
    <w:rsid w:val="00003311"/>
    <w:rsid w:val="0001515D"/>
    <w:rsid w:val="00021A7A"/>
    <w:rsid w:val="000442FB"/>
    <w:rsid w:val="000475EF"/>
    <w:rsid w:val="00057E26"/>
    <w:rsid w:val="00075A87"/>
    <w:rsid w:val="00077AEA"/>
    <w:rsid w:val="00080B0A"/>
    <w:rsid w:val="000812AD"/>
    <w:rsid w:val="0008408E"/>
    <w:rsid w:val="000B4587"/>
    <w:rsid w:val="000D1625"/>
    <w:rsid w:val="000F416E"/>
    <w:rsid w:val="000F5B03"/>
    <w:rsid w:val="000F6027"/>
    <w:rsid w:val="000F7673"/>
    <w:rsid w:val="001057D5"/>
    <w:rsid w:val="00146ADF"/>
    <w:rsid w:val="00153E08"/>
    <w:rsid w:val="001572CF"/>
    <w:rsid w:val="0018732D"/>
    <w:rsid w:val="0019138B"/>
    <w:rsid w:val="001A251A"/>
    <w:rsid w:val="001A4484"/>
    <w:rsid w:val="001A52FC"/>
    <w:rsid w:val="001B27F8"/>
    <w:rsid w:val="001B6A07"/>
    <w:rsid w:val="001C256D"/>
    <w:rsid w:val="001C785F"/>
    <w:rsid w:val="001D0B31"/>
    <w:rsid w:val="001D79E9"/>
    <w:rsid w:val="001E1488"/>
    <w:rsid w:val="00206099"/>
    <w:rsid w:val="002118AB"/>
    <w:rsid w:val="00211DC5"/>
    <w:rsid w:val="00212224"/>
    <w:rsid w:val="002135ED"/>
    <w:rsid w:val="00220282"/>
    <w:rsid w:val="00220B3F"/>
    <w:rsid w:val="00244587"/>
    <w:rsid w:val="00246656"/>
    <w:rsid w:val="002471BA"/>
    <w:rsid w:val="0025467C"/>
    <w:rsid w:val="00255488"/>
    <w:rsid w:val="00257233"/>
    <w:rsid w:val="002703A8"/>
    <w:rsid w:val="00270ABB"/>
    <w:rsid w:val="0027206F"/>
    <w:rsid w:val="00272D73"/>
    <w:rsid w:val="00273091"/>
    <w:rsid w:val="002806D3"/>
    <w:rsid w:val="002A6D12"/>
    <w:rsid w:val="002D0593"/>
    <w:rsid w:val="002D0C98"/>
    <w:rsid w:val="002E1705"/>
    <w:rsid w:val="002E75DA"/>
    <w:rsid w:val="00313281"/>
    <w:rsid w:val="00315F9E"/>
    <w:rsid w:val="00320DE7"/>
    <w:rsid w:val="003265E5"/>
    <w:rsid w:val="00332F58"/>
    <w:rsid w:val="003837A2"/>
    <w:rsid w:val="00385385"/>
    <w:rsid w:val="003B2DE6"/>
    <w:rsid w:val="003C6064"/>
    <w:rsid w:val="003D3A63"/>
    <w:rsid w:val="003E2495"/>
    <w:rsid w:val="003E402B"/>
    <w:rsid w:val="00417EA7"/>
    <w:rsid w:val="00422E3F"/>
    <w:rsid w:val="004260AE"/>
    <w:rsid w:val="004263DE"/>
    <w:rsid w:val="00457CE7"/>
    <w:rsid w:val="00460005"/>
    <w:rsid w:val="00473B81"/>
    <w:rsid w:val="0048464C"/>
    <w:rsid w:val="0048541B"/>
    <w:rsid w:val="00487657"/>
    <w:rsid w:val="00494E43"/>
    <w:rsid w:val="004A769E"/>
    <w:rsid w:val="004B30BB"/>
    <w:rsid w:val="004D2F28"/>
    <w:rsid w:val="004E1B18"/>
    <w:rsid w:val="004F07F5"/>
    <w:rsid w:val="004F5C27"/>
    <w:rsid w:val="00502500"/>
    <w:rsid w:val="00516512"/>
    <w:rsid w:val="00523C07"/>
    <w:rsid w:val="005410D7"/>
    <w:rsid w:val="005439C6"/>
    <w:rsid w:val="00544E48"/>
    <w:rsid w:val="00546CAF"/>
    <w:rsid w:val="00555FA0"/>
    <w:rsid w:val="00557068"/>
    <w:rsid w:val="00564C10"/>
    <w:rsid w:val="00571856"/>
    <w:rsid w:val="00585C66"/>
    <w:rsid w:val="005A43A4"/>
    <w:rsid w:val="005A7219"/>
    <w:rsid w:val="005B3A68"/>
    <w:rsid w:val="005B463F"/>
    <w:rsid w:val="005D7271"/>
    <w:rsid w:val="005E1E7B"/>
    <w:rsid w:val="005E3479"/>
    <w:rsid w:val="00601584"/>
    <w:rsid w:val="00641B3D"/>
    <w:rsid w:val="0066374C"/>
    <w:rsid w:val="00670807"/>
    <w:rsid w:val="00672A63"/>
    <w:rsid w:val="00687D7C"/>
    <w:rsid w:val="00694157"/>
    <w:rsid w:val="006F3A65"/>
    <w:rsid w:val="0071057D"/>
    <w:rsid w:val="00731CE7"/>
    <w:rsid w:val="00732522"/>
    <w:rsid w:val="00736245"/>
    <w:rsid w:val="007428F4"/>
    <w:rsid w:val="007462AB"/>
    <w:rsid w:val="00753484"/>
    <w:rsid w:val="00762EAE"/>
    <w:rsid w:val="007715B9"/>
    <w:rsid w:val="00775BDA"/>
    <w:rsid w:val="00785C86"/>
    <w:rsid w:val="0078796D"/>
    <w:rsid w:val="00793F1D"/>
    <w:rsid w:val="007A2813"/>
    <w:rsid w:val="007C4CFD"/>
    <w:rsid w:val="007D628A"/>
    <w:rsid w:val="007E1B59"/>
    <w:rsid w:val="00827047"/>
    <w:rsid w:val="008327F4"/>
    <w:rsid w:val="00835D14"/>
    <w:rsid w:val="008568AA"/>
    <w:rsid w:val="008573D2"/>
    <w:rsid w:val="00870244"/>
    <w:rsid w:val="00873224"/>
    <w:rsid w:val="008873C0"/>
    <w:rsid w:val="008A10BC"/>
    <w:rsid w:val="008A4B8C"/>
    <w:rsid w:val="008B5C63"/>
    <w:rsid w:val="008C1067"/>
    <w:rsid w:val="008C514A"/>
    <w:rsid w:val="008E1F5C"/>
    <w:rsid w:val="008E77CB"/>
    <w:rsid w:val="008F3D50"/>
    <w:rsid w:val="00911A6B"/>
    <w:rsid w:val="00912976"/>
    <w:rsid w:val="00920FF5"/>
    <w:rsid w:val="00935F46"/>
    <w:rsid w:val="009426E1"/>
    <w:rsid w:val="00943C04"/>
    <w:rsid w:val="00943D78"/>
    <w:rsid w:val="00954BFF"/>
    <w:rsid w:val="00957D25"/>
    <w:rsid w:val="009770CB"/>
    <w:rsid w:val="009935A7"/>
    <w:rsid w:val="009A04E0"/>
    <w:rsid w:val="009A25EF"/>
    <w:rsid w:val="009B243B"/>
    <w:rsid w:val="009B4168"/>
    <w:rsid w:val="009B4BD1"/>
    <w:rsid w:val="009C6F10"/>
    <w:rsid w:val="009D3550"/>
    <w:rsid w:val="009D4E94"/>
    <w:rsid w:val="009D5C30"/>
    <w:rsid w:val="009E16EC"/>
    <w:rsid w:val="009E69F4"/>
    <w:rsid w:val="00A077E7"/>
    <w:rsid w:val="00A15B65"/>
    <w:rsid w:val="00A21146"/>
    <w:rsid w:val="00A234CD"/>
    <w:rsid w:val="00A261D4"/>
    <w:rsid w:val="00A30823"/>
    <w:rsid w:val="00A61286"/>
    <w:rsid w:val="00A64AF5"/>
    <w:rsid w:val="00A91CFB"/>
    <w:rsid w:val="00A93DF4"/>
    <w:rsid w:val="00AA294D"/>
    <w:rsid w:val="00AA5B2C"/>
    <w:rsid w:val="00AB22E2"/>
    <w:rsid w:val="00AB26BB"/>
    <w:rsid w:val="00AB49E3"/>
    <w:rsid w:val="00AC4F5F"/>
    <w:rsid w:val="00AD7460"/>
    <w:rsid w:val="00AD7973"/>
    <w:rsid w:val="00AE116A"/>
    <w:rsid w:val="00B062A7"/>
    <w:rsid w:val="00B16A2D"/>
    <w:rsid w:val="00B22BDF"/>
    <w:rsid w:val="00B3065B"/>
    <w:rsid w:val="00B4589A"/>
    <w:rsid w:val="00B54606"/>
    <w:rsid w:val="00B56120"/>
    <w:rsid w:val="00B5786C"/>
    <w:rsid w:val="00B61AE6"/>
    <w:rsid w:val="00B851B1"/>
    <w:rsid w:val="00B976AD"/>
    <w:rsid w:val="00BC0776"/>
    <w:rsid w:val="00BC4E8F"/>
    <w:rsid w:val="00BD0684"/>
    <w:rsid w:val="00BE2BAC"/>
    <w:rsid w:val="00C16748"/>
    <w:rsid w:val="00C3371C"/>
    <w:rsid w:val="00C35120"/>
    <w:rsid w:val="00C54336"/>
    <w:rsid w:val="00C621D9"/>
    <w:rsid w:val="00C805DB"/>
    <w:rsid w:val="00C973F1"/>
    <w:rsid w:val="00CA1F00"/>
    <w:rsid w:val="00CA3B7F"/>
    <w:rsid w:val="00CA6922"/>
    <w:rsid w:val="00CA761F"/>
    <w:rsid w:val="00CB415F"/>
    <w:rsid w:val="00CB7D15"/>
    <w:rsid w:val="00CB7D35"/>
    <w:rsid w:val="00CC5CF5"/>
    <w:rsid w:val="00CE3168"/>
    <w:rsid w:val="00D14DD4"/>
    <w:rsid w:val="00D26A6E"/>
    <w:rsid w:val="00D638FB"/>
    <w:rsid w:val="00D65116"/>
    <w:rsid w:val="00D76D12"/>
    <w:rsid w:val="00D81DC5"/>
    <w:rsid w:val="00D84166"/>
    <w:rsid w:val="00D93144"/>
    <w:rsid w:val="00DA1467"/>
    <w:rsid w:val="00DA48CE"/>
    <w:rsid w:val="00DA58F2"/>
    <w:rsid w:val="00DB386D"/>
    <w:rsid w:val="00DB588D"/>
    <w:rsid w:val="00DB6BBD"/>
    <w:rsid w:val="00DB7ABE"/>
    <w:rsid w:val="00DD2606"/>
    <w:rsid w:val="00DE1AC0"/>
    <w:rsid w:val="00DF5FD5"/>
    <w:rsid w:val="00E1343C"/>
    <w:rsid w:val="00E26437"/>
    <w:rsid w:val="00E26455"/>
    <w:rsid w:val="00E30FE0"/>
    <w:rsid w:val="00E35B30"/>
    <w:rsid w:val="00E55710"/>
    <w:rsid w:val="00E579B5"/>
    <w:rsid w:val="00E66BEB"/>
    <w:rsid w:val="00E731D4"/>
    <w:rsid w:val="00E73E96"/>
    <w:rsid w:val="00E767DB"/>
    <w:rsid w:val="00E85A45"/>
    <w:rsid w:val="00E85D42"/>
    <w:rsid w:val="00E91C8B"/>
    <w:rsid w:val="00E92440"/>
    <w:rsid w:val="00E97924"/>
    <w:rsid w:val="00EA0895"/>
    <w:rsid w:val="00EA1CDA"/>
    <w:rsid w:val="00EA2546"/>
    <w:rsid w:val="00EA7253"/>
    <w:rsid w:val="00EA7ABD"/>
    <w:rsid w:val="00EA7FB7"/>
    <w:rsid w:val="00EC5FF7"/>
    <w:rsid w:val="00EF0E53"/>
    <w:rsid w:val="00F00299"/>
    <w:rsid w:val="00F101DA"/>
    <w:rsid w:val="00F144B1"/>
    <w:rsid w:val="00F16D07"/>
    <w:rsid w:val="00F2643B"/>
    <w:rsid w:val="00F6002B"/>
    <w:rsid w:val="00F627D3"/>
    <w:rsid w:val="00F62DDE"/>
    <w:rsid w:val="00F870F3"/>
    <w:rsid w:val="00F935A6"/>
    <w:rsid w:val="00FA0400"/>
    <w:rsid w:val="00FA20D7"/>
    <w:rsid w:val="00FA2A29"/>
    <w:rsid w:val="00FB0293"/>
    <w:rsid w:val="00FB0F96"/>
    <w:rsid w:val="00FB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2E78F8"/>
  <w15:docId w15:val="{BF4D8C35-9169-4AB8-AA74-3EEC6597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00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nhideWhenUsed/>
    <w:rsid w:val="00AB22E2"/>
    <w:pPr>
      <w:jc w:val="center"/>
    </w:pPr>
    <w:rPr>
      <w:rFonts w:asciiTheme="minorEastAsia" w:eastAsiaTheme="minorEastAsia" w:hAnsiTheme="minorEastAsia" w:cstheme="minorBidi"/>
      <w:kern w:val="2"/>
      <w:szCs w:val="22"/>
    </w:rPr>
  </w:style>
  <w:style w:type="character" w:customStyle="1" w:styleId="a6">
    <w:name w:val="記 (文字)"/>
    <w:basedOn w:val="a0"/>
    <w:link w:val="a5"/>
    <w:rsid w:val="00AB22E2"/>
    <w:rPr>
      <w:rFonts w:asciiTheme="minorEastAsia" w:eastAsiaTheme="minorEastAsia" w:hAnsiTheme="minorEastAsia" w:cstheme="minorBidi"/>
      <w:kern w:val="2"/>
      <w:szCs w:val="22"/>
    </w:rPr>
  </w:style>
  <w:style w:type="paragraph" w:styleId="a7">
    <w:name w:val="header"/>
    <w:basedOn w:val="a"/>
    <w:link w:val="a8"/>
    <w:uiPriority w:val="99"/>
    <w:unhideWhenUsed/>
    <w:rsid w:val="00943D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3D78"/>
  </w:style>
  <w:style w:type="paragraph" w:styleId="a9">
    <w:name w:val="footer"/>
    <w:basedOn w:val="a"/>
    <w:link w:val="aa"/>
    <w:uiPriority w:val="99"/>
    <w:unhideWhenUsed/>
    <w:rsid w:val="00943D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3D78"/>
  </w:style>
  <w:style w:type="paragraph" w:styleId="ab">
    <w:name w:val="Closing"/>
    <w:basedOn w:val="a"/>
    <w:link w:val="ac"/>
    <w:uiPriority w:val="99"/>
    <w:unhideWhenUsed/>
    <w:rsid w:val="008C1067"/>
    <w:pPr>
      <w:jc w:val="right"/>
    </w:pPr>
  </w:style>
  <w:style w:type="character" w:customStyle="1" w:styleId="ac">
    <w:name w:val="結語 (文字)"/>
    <w:basedOn w:val="a0"/>
    <w:link w:val="ab"/>
    <w:uiPriority w:val="99"/>
    <w:rsid w:val="008C1067"/>
  </w:style>
  <w:style w:type="table" w:styleId="ad">
    <w:name w:val="Table Grid"/>
    <w:basedOn w:val="a1"/>
    <w:uiPriority w:val="59"/>
    <w:rsid w:val="00212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B5E9C-7EFD-4489-BC22-042EE5A7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 幸永</dc:creator>
  <cp:lastModifiedBy>山里　善彦</cp:lastModifiedBy>
  <cp:revision>3</cp:revision>
  <cp:lastPrinted>2021-03-11T07:59:00Z</cp:lastPrinted>
  <dcterms:created xsi:type="dcterms:W3CDTF">2021-08-03T01:28:00Z</dcterms:created>
  <dcterms:modified xsi:type="dcterms:W3CDTF">2021-08-03T01:31:00Z</dcterms:modified>
</cp:coreProperties>
</file>