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809D" w14:textId="79CB7B5B" w:rsidR="005351B3" w:rsidRDefault="005351B3" w:rsidP="00A12781">
      <w:pPr>
        <w:rPr>
          <w:rFonts w:ascii="ＭＳ 明朝" w:eastAsia="ＭＳ 明朝" w:hAnsi="ＭＳ 明朝" w:cs="Times New Roman"/>
        </w:rPr>
      </w:pPr>
      <w:r w:rsidRPr="005351B3">
        <w:rPr>
          <w:rFonts w:ascii="ＭＳ 明朝" w:eastAsia="ＭＳ 明朝" w:hAnsi="ＭＳ 明朝" w:cs="Times New Roman" w:hint="eastAsia"/>
        </w:rPr>
        <w:t>促進計画様式</w:t>
      </w:r>
      <w:r w:rsidR="00A06784">
        <w:rPr>
          <w:rFonts w:ascii="ＭＳ 明朝" w:eastAsia="ＭＳ 明朝" w:hAnsi="ＭＳ 明朝" w:cs="Times New Roman" w:hint="eastAsia"/>
        </w:rPr>
        <w:t>５</w:t>
      </w:r>
      <w:r w:rsidRPr="005351B3">
        <w:rPr>
          <w:rFonts w:ascii="ＭＳ 明朝" w:eastAsia="ＭＳ 明朝" w:hAnsi="ＭＳ 明朝" w:cs="Times New Roman" w:hint="eastAsia"/>
        </w:rPr>
        <w:t>号の</w:t>
      </w:r>
      <w:r>
        <w:rPr>
          <w:rFonts w:ascii="ＭＳ 明朝" w:eastAsia="ＭＳ 明朝" w:hAnsi="ＭＳ 明朝" w:cs="Times New Roman" w:hint="eastAsia"/>
        </w:rPr>
        <w:t>３</w:t>
      </w:r>
      <w:r w:rsidR="00A06784">
        <w:rPr>
          <w:rFonts w:ascii="ＭＳ 明朝" w:eastAsia="ＭＳ 明朝" w:hAnsi="ＭＳ 明朝" w:cs="Times New Roman" w:hint="eastAsia"/>
        </w:rPr>
        <w:t>（</w:t>
      </w:r>
      <w:r w:rsidR="00EF2622">
        <w:rPr>
          <w:rFonts w:ascii="ＭＳ 明朝" w:eastAsia="ＭＳ 明朝" w:hAnsi="ＭＳ 明朝" w:cs="Times New Roman" w:hint="eastAsia"/>
        </w:rPr>
        <w:t>共通事項</w:t>
      </w:r>
      <w:r w:rsidR="00A06784">
        <w:rPr>
          <w:rFonts w:ascii="Century" w:eastAsia="ＭＳ 明朝" w:hAnsi="Century" w:cs="Times New Roman" w:hint="eastAsia"/>
        </w:rPr>
        <w:t>）</w:t>
      </w:r>
    </w:p>
    <w:p w14:paraId="154E09F5" w14:textId="77777777" w:rsidR="005351B3" w:rsidRPr="005351B3" w:rsidRDefault="005351B3" w:rsidP="00A12781">
      <w:pPr>
        <w:rPr>
          <w:rFonts w:ascii="ＭＳ 明朝" w:eastAsia="ＭＳ 明朝" w:hAnsi="ＭＳ 明朝" w:cs="Times New Roman"/>
        </w:rPr>
      </w:pPr>
    </w:p>
    <w:p w14:paraId="3CB106F1" w14:textId="5B49F2BB" w:rsidR="00A12781" w:rsidRPr="00A12781" w:rsidRDefault="00A12781" w:rsidP="00A12781">
      <w:pPr>
        <w:rPr>
          <w:rFonts w:ascii="ＭＳ 明朝" w:eastAsia="ＭＳ 明朝" w:hAnsi="ＭＳ 明朝" w:cs="Times New Roman"/>
        </w:rPr>
      </w:pPr>
      <w:r w:rsidRPr="00A12781">
        <w:rPr>
          <w:rFonts w:ascii="ＭＳ 明朝" w:eastAsia="ＭＳ 明朝" w:hAnsi="ＭＳ 明朝" w:cs="Times New Roman" w:hint="eastAsia"/>
        </w:rPr>
        <w:t>２　共通事項</w:t>
      </w:r>
      <w:r w:rsidR="00EF2622">
        <w:rPr>
          <w:rFonts w:ascii="ＭＳ 明朝" w:eastAsia="ＭＳ 明朝" w:hAnsi="ＭＳ 明朝" w:cs="Times New Roman" w:hint="eastAsia"/>
        </w:rPr>
        <w:t>（</w:t>
      </w:r>
      <w:r w:rsidR="00EF2622" w:rsidRPr="00A12781">
        <w:rPr>
          <w:rFonts w:ascii="Century" w:eastAsia="ＭＳ 明朝" w:hAnsi="Century" w:cs="Times New Roman" w:hint="eastAsia"/>
        </w:rPr>
        <w:t>経営受託権の設定</w:t>
      </w:r>
      <w:r w:rsidR="00EF2622">
        <w:rPr>
          <w:rFonts w:ascii="Century" w:eastAsia="ＭＳ 明朝" w:hAnsi="Century" w:cs="Times New Roman" w:hint="eastAsia"/>
        </w:rPr>
        <w:t>）</w:t>
      </w:r>
    </w:p>
    <w:p w14:paraId="1636175B" w14:textId="77777777" w:rsidR="008E1A88" w:rsidRPr="008E1A88" w:rsidRDefault="008E1A88" w:rsidP="00AC3CC4">
      <w:pPr>
        <w:ind w:leftChars="113" w:left="237" w:firstLineChars="85" w:firstLine="178"/>
        <w:rPr>
          <w:rFonts w:ascii="ＭＳ 明朝" w:eastAsia="ＭＳ 明朝" w:hAnsi="ＭＳ 明朝" w:cs="Times New Roman"/>
          <w:color w:val="000000"/>
        </w:rPr>
      </w:pPr>
      <w:r w:rsidRPr="008E1A88">
        <w:rPr>
          <w:rFonts w:ascii="ＭＳ 明朝" w:eastAsia="ＭＳ 明朝" w:hAnsi="ＭＳ 明朝" w:cs="Times New Roman" w:hint="eastAsia"/>
          <w:color w:val="000000"/>
        </w:rPr>
        <w:t>この農用地利用集積等促進計画（以下「本計画」という。）の定めるところにより設定される農業の経営の委託を受けることにより取得される使用及び収益を目的とする権利（以下「経営受託権」という。）は、１の各筆明細に定めるもののほか、次に定めるところによる。</w:t>
      </w:r>
    </w:p>
    <w:p w14:paraId="342AA9D1" w14:textId="49B04C8F" w:rsidR="008E1A88" w:rsidRPr="008E1A88" w:rsidRDefault="008E1A88" w:rsidP="00AC3CC4">
      <w:pPr>
        <w:ind w:leftChars="113" w:left="237" w:firstLineChars="85" w:firstLine="178"/>
        <w:rPr>
          <w:rFonts w:ascii="ＭＳ 明朝" w:eastAsia="ＭＳ 明朝" w:hAnsi="ＭＳ 明朝" w:cs="Times New Roman"/>
          <w:color w:val="000000"/>
        </w:rPr>
      </w:pPr>
      <w:r w:rsidRPr="008E1A88">
        <w:rPr>
          <w:rFonts w:ascii="ＭＳ 明朝" w:eastAsia="ＭＳ 明朝" w:hAnsi="ＭＳ 明朝" w:cs="Times New Roman" w:hint="eastAsia"/>
          <w:color w:val="000000"/>
        </w:rPr>
        <w:t>なお、丙が農業協同組合又は農事組合法人である場合には、このほか当該農業協同組合又は農事組合法人が定める農業経営受託規程によるものとする。</w:t>
      </w:r>
    </w:p>
    <w:p w14:paraId="63C193C3" w14:textId="7B2D5C48" w:rsidR="008E1A88" w:rsidRPr="008E1A88" w:rsidRDefault="008E1A88" w:rsidP="00AC3CC4">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1) </w:t>
      </w:r>
      <w:r w:rsidRPr="008E1A88">
        <w:rPr>
          <w:rFonts w:ascii="ＭＳ 明朝" w:eastAsia="ＭＳ 明朝" w:hAnsi="ＭＳ 明朝" w:cs="Times New Roman" w:hint="eastAsia"/>
          <w:color w:val="000000"/>
        </w:rPr>
        <w:t>経営受託権の設定</w:t>
      </w:r>
    </w:p>
    <w:p w14:paraId="21EC7665" w14:textId="163A36E3" w:rsidR="008E1A88" w:rsidRPr="008E1A88" w:rsidRDefault="008E1A88" w:rsidP="00AC3CC4">
      <w:pPr>
        <w:ind w:leftChars="202" w:left="424" w:firstLineChars="94" w:firstLine="197"/>
        <w:rPr>
          <w:rFonts w:ascii="ＭＳ 明朝" w:eastAsia="ＭＳ 明朝" w:hAnsi="ＭＳ 明朝" w:cs="Times New Roman"/>
          <w:color w:val="000000"/>
        </w:rPr>
      </w:pPr>
      <w:r w:rsidRPr="008E1A88">
        <w:rPr>
          <w:rFonts w:ascii="ＭＳ 明朝" w:eastAsia="ＭＳ 明朝" w:hAnsi="ＭＳ 明朝" w:cs="Times New Roman" w:hint="eastAsia"/>
          <w:color w:val="000000"/>
        </w:rPr>
        <w:t>１の各筆明細に記載された土地（以下「当該土地」という。）の経営受託権は、本計画の公告により、本計画が定めるところによる農業の経営の委託が行われ設定される。</w:t>
      </w:r>
    </w:p>
    <w:p w14:paraId="0786B78B" w14:textId="1114501A" w:rsidR="008E1A88" w:rsidRPr="008E1A88" w:rsidRDefault="008E1A88" w:rsidP="00AC3CC4">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2) </w:t>
      </w:r>
      <w:r w:rsidRPr="008E1A88">
        <w:rPr>
          <w:rFonts w:ascii="ＭＳ 明朝" w:eastAsia="ＭＳ 明朝" w:hAnsi="ＭＳ 明朝" w:cs="Times New Roman" w:hint="eastAsia"/>
          <w:color w:val="000000"/>
        </w:rPr>
        <w:t>委託の解除</w:t>
      </w:r>
    </w:p>
    <w:p w14:paraId="563C0179" w14:textId="1A2EAFB4" w:rsidR="008E1A88" w:rsidRPr="008E1A88" w:rsidRDefault="008E1A88" w:rsidP="00AC3CC4">
      <w:pPr>
        <w:ind w:leftChars="198" w:left="630" w:hangingChars="102" w:hanging="214"/>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乙は、次のいずれかに該当するときは、</w:t>
      </w:r>
      <w:r w:rsidR="000C1485">
        <w:rPr>
          <w:rFonts w:ascii="ＭＳ 明朝" w:eastAsia="ＭＳ 明朝" w:hAnsi="ＭＳ 明朝" w:cs="Times New Roman" w:hint="eastAsia"/>
          <w:color w:val="000000"/>
        </w:rPr>
        <w:t>岩手</w:t>
      </w:r>
      <w:r w:rsidRPr="008E1A88">
        <w:rPr>
          <w:rFonts w:ascii="ＭＳ 明朝" w:eastAsia="ＭＳ 明朝" w:hAnsi="ＭＳ 明朝" w:cs="Times New Roman" w:hint="eastAsia"/>
          <w:color w:val="000000"/>
        </w:rPr>
        <w:t>県知事の承認を受けて、甲から受けた農業経営の委託を解除することができる。</w:t>
      </w:r>
    </w:p>
    <w:p w14:paraId="57115EB7" w14:textId="631F06A9" w:rsidR="008E1A88" w:rsidRPr="008E1A88" w:rsidRDefault="008E1A88" w:rsidP="00AC3CC4">
      <w:pPr>
        <w:ind w:leftChars="113" w:left="237" w:firstLineChars="185" w:firstLine="388"/>
        <w:rPr>
          <w:rFonts w:ascii="ＭＳ 明朝" w:eastAsia="ＭＳ 明朝" w:hAnsi="ＭＳ 明朝" w:cs="Times New Roman"/>
          <w:color w:val="000000"/>
        </w:rPr>
      </w:pPr>
      <w:r>
        <w:rPr>
          <w:rFonts w:ascii="ＭＳ 明朝" w:eastAsia="ＭＳ 明朝" w:hAnsi="ＭＳ 明朝" w:cs="Times New Roman" w:hint="eastAsia"/>
          <w:color w:val="000000"/>
        </w:rPr>
        <w:t>(ｱ</w:t>
      </w:r>
      <w:r>
        <w:rPr>
          <w:rFonts w:ascii="ＭＳ 明朝" w:eastAsia="ＭＳ 明朝" w:hAnsi="ＭＳ 明朝" w:cs="Times New Roman"/>
          <w:color w:val="000000"/>
        </w:rPr>
        <w:t>)</w:t>
      </w:r>
      <w:r>
        <w:rPr>
          <w:rFonts w:ascii="ＭＳ 明朝" w:eastAsia="ＭＳ 明朝" w:hAnsi="ＭＳ 明朝" w:cs="Times New Roman" w:hint="eastAsia"/>
          <w:color w:val="000000"/>
        </w:rPr>
        <w:t xml:space="preserve"> </w:t>
      </w:r>
      <w:r w:rsidR="000C1485">
        <w:rPr>
          <w:rFonts w:ascii="ＭＳ 明朝" w:eastAsia="ＭＳ 明朝" w:hAnsi="ＭＳ 明朝" w:cs="Times New Roman" w:hint="eastAsia"/>
          <w:color w:val="000000"/>
        </w:rPr>
        <w:t>農業経営の委託を受けてから６か月</w:t>
      </w:r>
      <w:r w:rsidRPr="008E1A88">
        <w:rPr>
          <w:rFonts w:ascii="ＭＳ 明朝" w:eastAsia="ＭＳ 明朝" w:hAnsi="ＭＳ 明朝" w:cs="Times New Roman" w:hint="eastAsia"/>
          <w:color w:val="000000"/>
        </w:rPr>
        <w:t>を経過してもなお当該土地の経営受託権の設定を行うことができる見込みがないと認められるとき。</w:t>
      </w:r>
    </w:p>
    <w:p w14:paraId="506B7190" w14:textId="298CBCDD" w:rsidR="008E1A88" w:rsidRPr="008E1A88" w:rsidRDefault="008E1A88" w:rsidP="00AC3CC4">
      <w:pPr>
        <w:ind w:leftChars="113" w:left="237" w:firstLineChars="185" w:firstLine="388"/>
        <w:rPr>
          <w:rFonts w:ascii="ＭＳ 明朝" w:eastAsia="ＭＳ 明朝" w:hAnsi="ＭＳ 明朝" w:cs="Times New Roman"/>
          <w:color w:val="000000"/>
        </w:rPr>
      </w:pPr>
      <w:r>
        <w:rPr>
          <w:rFonts w:ascii="ＭＳ 明朝" w:eastAsia="ＭＳ 明朝" w:hAnsi="ＭＳ 明朝" w:cs="Times New Roman" w:hint="eastAsia"/>
          <w:color w:val="000000"/>
        </w:rPr>
        <w:t>(ｲ</w:t>
      </w:r>
      <w:r>
        <w:rPr>
          <w:rFonts w:ascii="ＭＳ 明朝" w:eastAsia="ＭＳ 明朝" w:hAnsi="ＭＳ 明朝" w:cs="Times New Roman"/>
          <w:color w:val="000000"/>
        </w:rPr>
        <w:t xml:space="preserve">) </w:t>
      </w:r>
      <w:r w:rsidRPr="008E1A88">
        <w:rPr>
          <w:rFonts w:ascii="ＭＳ 明朝" w:eastAsia="ＭＳ 明朝" w:hAnsi="ＭＳ 明朝" w:cs="Times New Roman" w:hint="eastAsia"/>
          <w:color w:val="000000"/>
        </w:rPr>
        <w:t>災害その他の事由により農用地等としての利用を継続することが著しく困難となったとき。</w:t>
      </w:r>
    </w:p>
    <w:p w14:paraId="44F08E68" w14:textId="04A3A223" w:rsidR="008E1A88" w:rsidRPr="008E1A88" w:rsidRDefault="008E1A88" w:rsidP="00AC3CC4">
      <w:pPr>
        <w:ind w:leftChars="113" w:left="237" w:firstLineChars="85" w:firstLine="178"/>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　乙は、丙が次のいずれかに該当するときは</w:t>
      </w:r>
      <w:r w:rsidR="000C1485">
        <w:rPr>
          <w:rFonts w:ascii="ＭＳ 明朝" w:eastAsia="ＭＳ 明朝" w:hAnsi="ＭＳ 明朝" w:cs="Times New Roman" w:hint="eastAsia"/>
          <w:color w:val="000000"/>
        </w:rPr>
        <w:t>岩手</w:t>
      </w:r>
      <w:r w:rsidRPr="008E1A88">
        <w:rPr>
          <w:rFonts w:ascii="ＭＳ 明朝" w:eastAsia="ＭＳ 明朝" w:hAnsi="ＭＳ 明朝" w:cs="Times New Roman" w:hint="eastAsia"/>
          <w:color w:val="000000"/>
        </w:rPr>
        <w:t>県知事の承認を受けて、乙が丙に行った農業経営の委託を解除することができる。</w:t>
      </w:r>
    </w:p>
    <w:p w14:paraId="5B94179A" w14:textId="24725EEF" w:rsidR="008E1A88" w:rsidRPr="008E1A88" w:rsidRDefault="008E1A88" w:rsidP="00AC3CC4">
      <w:pPr>
        <w:ind w:leftChars="113" w:left="237" w:firstLineChars="185" w:firstLine="388"/>
        <w:rPr>
          <w:rFonts w:ascii="ＭＳ 明朝" w:eastAsia="ＭＳ 明朝" w:hAnsi="ＭＳ 明朝" w:cs="Times New Roman"/>
          <w:color w:val="000000"/>
        </w:rPr>
      </w:pPr>
      <w:r>
        <w:rPr>
          <w:rFonts w:ascii="ＭＳ 明朝" w:eastAsia="ＭＳ 明朝" w:hAnsi="ＭＳ 明朝" w:cs="Times New Roman" w:hint="eastAsia"/>
          <w:color w:val="000000"/>
        </w:rPr>
        <w:t>(ｱ</w:t>
      </w:r>
      <w:r>
        <w:rPr>
          <w:rFonts w:ascii="ＭＳ 明朝" w:eastAsia="ＭＳ 明朝" w:hAnsi="ＭＳ 明朝" w:cs="Times New Roman"/>
          <w:color w:val="000000"/>
        </w:rPr>
        <w:t xml:space="preserve">) </w:t>
      </w:r>
      <w:r w:rsidRPr="008E1A88">
        <w:rPr>
          <w:rFonts w:ascii="ＭＳ 明朝" w:eastAsia="ＭＳ 明朝" w:hAnsi="ＭＳ 明朝" w:cs="Times New Roman" w:hint="eastAsia"/>
          <w:color w:val="000000"/>
        </w:rPr>
        <w:t>当該土地を適正に利用していないと認められるとき。</w:t>
      </w:r>
    </w:p>
    <w:p w14:paraId="5B5A5765" w14:textId="4A607C95" w:rsidR="008E1A88" w:rsidRPr="008E1A88" w:rsidRDefault="008E1A88" w:rsidP="00AC3CC4">
      <w:pPr>
        <w:ind w:leftChars="113" w:left="237" w:firstLineChars="185" w:firstLine="388"/>
        <w:rPr>
          <w:rFonts w:ascii="ＭＳ 明朝" w:eastAsia="ＭＳ 明朝" w:hAnsi="ＭＳ 明朝" w:cs="Times New Roman"/>
          <w:color w:val="000000"/>
        </w:rPr>
      </w:pPr>
      <w:r>
        <w:rPr>
          <w:rFonts w:ascii="ＭＳ 明朝" w:eastAsia="ＭＳ 明朝" w:hAnsi="ＭＳ 明朝" w:cs="Times New Roman" w:hint="eastAsia"/>
          <w:color w:val="000000"/>
        </w:rPr>
        <w:t>(ｲ</w:t>
      </w:r>
      <w:r>
        <w:rPr>
          <w:rFonts w:ascii="ＭＳ 明朝" w:eastAsia="ＭＳ 明朝" w:hAnsi="ＭＳ 明朝" w:cs="Times New Roman"/>
          <w:color w:val="000000"/>
        </w:rPr>
        <w:t xml:space="preserve">) </w:t>
      </w:r>
      <w:r w:rsidRPr="008E1A88">
        <w:rPr>
          <w:rFonts w:ascii="ＭＳ 明朝" w:eastAsia="ＭＳ 明朝" w:hAnsi="ＭＳ 明朝" w:cs="Times New Roman" w:hint="eastAsia"/>
          <w:color w:val="000000"/>
        </w:rPr>
        <w:t>正当な理由がなく農地中間管理事業の推進に関する法律（平成25年法律第101号）第2</w:t>
      </w:r>
      <w:r w:rsidRPr="008E1A88">
        <w:rPr>
          <w:rFonts w:ascii="ＭＳ 明朝" w:eastAsia="ＭＳ 明朝" w:hAnsi="ＭＳ 明朝" w:cs="Times New Roman"/>
          <w:color w:val="000000"/>
        </w:rPr>
        <w:t>1</w:t>
      </w:r>
      <w:r w:rsidRPr="008E1A88">
        <w:rPr>
          <w:rFonts w:ascii="ＭＳ 明朝" w:eastAsia="ＭＳ 明朝" w:hAnsi="ＭＳ 明朝" w:cs="Times New Roman" w:hint="eastAsia"/>
          <w:color w:val="000000"/>
        </w:rPr>
        <w:t>条第１項の規定による報告をしないとき。</w:t>
      </w:r>
    </w:p>
    <w:p w14:paraId="33D79F79" w14:textId="43DED8C9" w:rsidR="008E1A88" w:rsidRPr="008E1A88" w:rsidRDefault="008E1A88" w:rsidP="00AC3CC4">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3) </w:t>
      </w:r>
      <w:r w:rsidRPr="008E1A88">
        <w:rPr>
          <w:rFonts w:ascii="ＭＳ 明朝" w:eastAsia="ＭＳ 明朝" w:hAnsi="ＭＳ 明朝" w:cs="Times New Roman" w:hint="eastAsia"/>
          <w:color w:val="000000"/>
        </w:rPr>
        <w:t>善管注意義務</w:t>
      </w:r>
    </w:p>
    <w:p w14:paraId="720DC05E" w14:textId="7973D65D" w:rsidR="008E1A88" w:rsidRPr="008E1A88" w:rsidRDefault="008E1A88" w:rsidP="00AC3CC4">
      <w:pPr>
        <w:ind w:leftChars="113" w:left="237" w:firstLineChars="185" w:firstLine="388"/>
        <w:rPr>
          <w:rFonts w:ascii="ＭＳ 明朝" w:eastAsia="ＭＳ 明朝" w:hAnsi="ＭＳ 明朝" w:cs="Times New Roman"/>
          <w:color w:val="000000"/>
        </w:rPr>
      </w:pPr>
      <w:r w:rsidRPr="008E1A88">
        <w:rPr>
          <w:rFonts w:ascii="ＭＳ 明朝" w:eastAsia="ＭＳ 明朝" w:hAnsi="ＭＳ 明朝" w:cs="Times New Roman" w:hint="eastAsia"/>
          <w:color w:val="000000"/>
        </w:rPr>
        <w:t>乙及び丙は、善良なる管理者の注意をもって甲が最も収益を得られるように努めるものとする。</w:t>
      </w:r>
    </w:p>
    <w:p w14:paraId="1499C711" w14:textId="4B80E0E2" w:rsidR="008E1A88" w:rsidRPr="008E1A88" w:rsidRDefault="008E1A88" w:rsidP="00AC3CC4">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4) </w:t>
      </w:r>
      <w:r w:rsidRPr="008E1A88">
        <w:rPr>
          <w:rFonts w:ascii="ＭＳ 明朝" w:eastAsia="ＭＳ 明朝" w:hAnsi="ＭＳ 明朝" w:cs="Times New Roman" w:hint="eastAsia"/>
          <w:color w:val="000000"/>
        </w:rPr>
        <w:t>主宰権</w:t>
      </w:r>
    </w:p>
    <w:p w14:paraId="6A76A6D3" w14:textId="08602122" w:rsidR="008E1A88" w:rsidRPr="008E1A88" w:rsidRDefault="008E1A88" w:rsidP="00AC3CC4">
      <w:pPr>
        <w:ind w:leftChars="113" w:left="237" w:firstLineChars="185" w:firstLine="388"/>
        <w:rPr>
          <w:rFonts w:ascii="ＭＳ 明朝" w:eastAsia="ＭＳ 明朝" w:hAnsi="ＭＳ 明朝" w:cs="Times New Roman"/>
          <w:color w:val="000000"/>
        </w:rPr>
      </w:pPr>
      <w:r w:rsidRPr="008E1A88">
        <w:rPr>
          <w:rFonts w:ascii="ＭＳ 明朝" w:eastAsia="ＭＳ 明朝" w:hAnsi="ＭＳ 明朝" w:cs="Times New Roman" w:hint="eastAsia"/>
          <w:color w:val="000000"/>
        </w:rPr>
        <w:t>委託を受けて行う農業の経営（以下「受託農業経営」という。）の運営に関する事項（</w:t>
      </w:r>
      <w:r w:rsidR="006861C0">
        <w:rPr>
          <w:rFonts w:ascii="ＭＳ 明朝" w:eastAsia="ＭＳ 明朝" w:hAnsi="ＭＳ 明朝" w:cs="Times New Roman" w:hint="eastAsia"/>
          <w:color w:val="000000"/>
        </w:rPr>
        <w:t>(9)</w:t>
      </w:r>
      <w:r w:rsidRPr="008E1A88">
        <w:rPr>
          <w:rFonts w:ascii="ＭＳ 明朝" w:eastAsia="ＭＳ 明朝" w:hAnsi="ＭＳ 明朝" w:cs="Times New Roman" w:hint="eastAsia"/>
          <w:color w:val="000000"/>
        </w:rPr>
        <w:t>附属物の設置等を除く。）の全ては、丙が決定する。</w:t>
      </w:r>
    </w:p>
    <w:p w14:paraId="64EAC9B6" w14:textId="67268B04" w:rsidR="008E1A88" w:rsidRPr="008E1A88" w:rsidRDefault="008E1A88" w:rsidP="00AC3CC4">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5) </w:t>
      </w:r>
      <w:r w:rsidRPr="008E1A88">
        <w:rPr>
          <w:rFonts w:ascii="ＭＳ 明朝" w:eastAsia="ＭＳ 明朝" w:hAnsi="ＭＳ 明朝" w:cs="Times New Roman" w:hint="eastAsia"/>
          <w:color w:val="000000"/>
        </w:rPr>
        <w:t>収穫物の所有権</w:t>
      </w:r>
    </w:p>
    <w:p w14:paraId="1E493BE3" w14:textId="77777777" w:rsidR="008E1A88" w:rsidRPr="008E1A88" w:rsidRDefault="008E1A88" w:rsidP="00AC3CC4">
      <w:pPr>
        <w:ind w:leftChars="113" w:left="237" w:firstLineChars="185" w:firstLine="388"/>
        <w:rPr>
          <w:rFonts w:ascii="ＭＳ 明朝" w:eastAsia="ＭＳ 明朝" w:hAnsi="ＭＳ 明朝" w:cs="Times New Roman"/>
          <w:color w:val="000000"/>
        </w:rPr>
      </w:pPr>
      <w:r w:rsidRPr="008E1A88">
        <w:rPr>
          <w:rFonts w:ascii="ＭＳ 明朝" w:eastAsia="ＭＳ 明朝" w:hAnsi="ＭＳ 明朝" w:cs="Times New Roman" w:hint="eastAsia"/>
          <w:color w:val="000000"/>
        </w:rPr>
        <w:t>受託農業経営の事業により生ずる収穫物の所有権は、丙に帰属する。</w:t>
      </w:r>
    </w:p>
    <w:p w14:paraId="7A8B3519" w14:textId="22DECB4D" w:rsidR="008E1A88" w:rsidRPr="008E1A88" w:rsidRDefault="008E1A88" w:rsidP="00AC3CC4">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6) </w:t>
      </w:r>
      <w:r w:rsidRPr="008E1A88">
        <w:rPr>
          <w:rFonts w:ascii="ＭＳ 明朝" w:eastAsia="ＭＳ 明朝" w:hAnsi="ＭＳ 明朝" w:cs="Times New Roman" w:hint="eastAsia"/>
          <w:color w:val="000000"/>
        </w:rPr>
        <w:t>受託農業経営に係る損益の帰属</w:t>
      </w:r>
    </w:p>
    <w:p w14:paraId="498104C8" w14:textId="77777777" w:rsidR="008E1A88" w:rsidRPr="008E1A88" w:rsidRDefault="008E1A88" w:rsidP="00AC3CC4">
      <w:pPr>
        <w:ind w:leftChars="113" w:left="237" w:firstLineChars="185" w:firstLine="388"/>
        <w:rPr>
          <w:rFonts w:ascii="ＭＳ 明朝" w:eastAsia="ＭＳ 明朝" w:hAnsi="ＭＳ 明朝" w:cs="Times New Roman"/>
          <w:color w:val="000000"/>
        </w:rPr>
      </w:pPr>
      <w:r w:rsidRPr="008E1A88">
        <w:rPr>
          <w:rFonts w:ascii="ＭＳ 明朝" w:eastAsia="ＭＳ 明朝" w:hAnsi="ＭＳ 明朝" w:cs="Times New Roman" w:hint="eastAsia"/>
          <w:color w:val="000000"/>
        </w:rPr>
        <w:t>受託農業経営に係る損益は、甲に帰属する（減収の場合の危険負担は、甲が負う）。</w:t>
      </w:r>
    </w:p>
    <w:p w14:paraId="75A13A81" w14:textId="30B0E4C0" w:rsidR="008E1A88" w:rsidRPr="008E1A88" w:rsidRDefault="008E1A88" w:rsidP="00AC3CC4">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7) </w:t>
      </w:r>
      <w:r w:rsidRPr="008E1A88">
        <w:rPr>
          <w:rFonts w:ascii="ＭＳ 明朝" w:eastAsia="ＭＳ 明朝" w:hAnsi="ＭＳ 明朝" w:cs="Times New Roman" w:hint="eastAsia"/>
          <w:color w:val="000000"/>
        </w:rPr>
        <w:t>受託農業経営に係る損益の算定基準（計算方法）</w:t>
      </w:r>
    </w:p>
    <w:p w14:paraId="454E5C80" w14:textId="77777777" w:rsidR="008E1A88" w:rsidRPr="008E1A88" w:rsidRDefault="008E1A88" w:rsidP="00AC3CC4">
      <w:pPr>
        <w:ind w:leftChars="113" w:left="237" w:firstLineChars="85" w:firstLine="178"/>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受託農業経営に係る損益は、次に掲げる算式により計算するものとする。</w:t>
      </w:r>
    </w:p>
    <w:p w14:paraId="6A3F7B3B" w14:textId="77777777" w:rsidR="008E1A88" w:rsidRPr="008E1A88" w:rsidRDefault="008E1A88" w:rsidP="00AC3CC4">
      <w:pPr>
        <w:ind w:leftChars="337" w:left="708" w:firstLineChars="60" w:firstLine="126"/>
        <w:rPr>
          <w:rFonts w:ascii="ＭＳ 明朝" w:eastAsia="ＭＳ 明朝" w:hAnsi="ＭＳ 明朝" w:cs="Times New Roman"/>
          <w:color w:val="000000"/>
        </w:rPr>
      </w:pPr>
      <w:r w:rsidRPr="008E1A88">
        <w:rPr>
          <w:rFonts w:ascii="ＭＳ 明朝" w:eastAsia="ＭＳ 明朝" w:hAnsi="ＭＳ 明朝" w:cs="Times New Roman" w:hint="eastAsia"/>
          <w:color w:val="000000"/>
        </w:rPr>
        <w:t>「受託農業経営に係る販売金額（共済金等を含む。）」－「受託農業経営に係る受託経費（受託報酬を含み、報酬額は甲、乙及び丙が協議して定める。）」</w:t>
      </w:r>
    </w:p>
    <w:p w14:paraId="20677362" w14:textId="5D5FC5AD" w:rsidR="008E1A88" w:rsidRPr="008E1A88" w:rsidRDefault="008E1A88" w:rsidP="00AC3CC4">
      <w:pPr>
        <w:ind w:leftChars="113" w:left="237" w:firstLineChars="85" w:firstLine="178"/>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　丙は、受託農業経営に係る収支の内訳を整理する。</w:t>
      </w:r>
    </w:p>
    <w:p w14:paraId="3BC22E20" w14:textId="1DE883D7" w:rsidR="008E1A88" w:rsidRPr="008E1A88" w:rsidRDefault="008E1A88" w:rsidP="00AC3CC4">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8) </w:t>
      </w:r>
      <w:r w:rsidRPr="008E1A88">
        <w:rPr>
          <w:rFonts w:ascii="ＭＳ 明朝" w:eastAsia="ＭＳ 明朝" w:hAnsi="ＭＳ 明朝" w:cs="Times New Roman" w:hint="eastAsia"/>
          <w:color w:val="000000"/>
        </w:rPr>
        <w:t>修繕及び改良</w:t>
      </w:r>
    </w:p>
    <w:p w14:paraId="23704BF5" w14:textId="77777777" w:rsidR="008E1A88" w:rsidRPr="008E1A88" w:rsidRDefault="008E1A88" w:rsidP="00AC3CC4">
      <w:pPr>
        <w:ind w:leftChars="198" w:left="630" w:hangingChars="102" w:hanging="214"/>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甲は、乙及び丙の責めに帰することができない事由により生じた当該土地の損耗について、自らの費用と責任において修繕する。ただし、緊急を要するときその他甲において修繕することができない場合で甲の同意を得たときは、乙又は丙が修繕することができる。この場合において、乙又は丙が修繕の費用を支出したときは、甲に対して、その費用の償還を請求することができる。</w:t>
      </w:r>
    </w:p>
    <w:p w14:paraId="261EB0AD" w14:textId="77777777" w:rsidR="008E1A88" w:rsidRPr="008E1A88" w:rsidRDefault="008E1A88" w:rsidP="00AC3CC4">
      <w:pPr>
        <w:ind w:leftChars="113" w:left="237" w:firstLineChars="85" w:firstLine="178"/>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　乙又は丙は、甲の同意を得て当該土地の改良を行うことができる。ただし、その改良が軽微である場合には、甲の同意を要しない。</w:t>
      </w:r>
    </w:p>
    <w:p w14:paraId="026C98F2" w14:textId="77777777" w:rsidR="008E1A88" w:rsidRPr="008E1A88" w:rsidRDefault="008E1A88" w:rsidP="00AC3CC4">
      <w:pPr>
        <w:ind w:leftChars="198" w:left="630" w:hangingChars="102" w:hanging="214"/>
        <w:rPr>
          <w:rFonts w:ascii="ＭＳ 明朝" w:eastAsia="ＭＳ 明朝" w:hAnsi="ＭＳ 明朝" w:cs="Times New Roman"/>
          <w:color w:val="000000"/>
          <w:highlight w:val="yellow"/>
        </w:rPr>
      </w:pPr>
      <w:r w:rsidRPr="008E1A88">
        <w:rPr>
          <w:rFonts w:ascii="ＭＳ 明朝" w:eastAsia="ＭＳ 明朝" w:hAnsi="ＭＳ 明朝" w:cs="Times New Roman" w:hint="eastAsia"/>
          <w:color w:val="000000"/>
        </w:rPr>
        <w:t>ウ　修繕費又は改良費の負担及び償還は、別表１に定めたものを除き、民法（明治29年法律第89号）、土地改良法（昭和24年法律第195号）等の法令に従う。</w:t>
      </w:r>
    </w:p>
    <w:p w14:paraId="1B3422F4" w14:textId="48C89C34" w:rsidR="008E1A88" w:rsidRPr="008E1A88" w:rsidRDefault="00AC3CC4" w:rsidP="00AC3CC4">
      <w:pPr>
        <w:ind w:leftChars="113" w:left="237" w:firstLineChars="85" w:firstLine="178"/>
        <w:rPr>
          <w:rFonts w:ascii="ＭＳ 明朝" w:eastAsia="ＭＳ 明朝" w:hAnsi="ＭＳ 明朝" w:cs="Times New Roman"/>
          <w:color w:val="000000"/>
        </w:rPr>
      </w:pPr>
      <w:r>
        <w:rPr>
          <w:rFonts w:ascii="ＭＳ 明朝" w:eastAsia="ＭＳ 明朝" w:hAnsi="ＭＳ 明朝" w:cs="Times New Roman" w:hint="eastAsia"/>
          <w:color w:val="000000"/>
        </w:rPr>
        <w:lastRenderedPageBreak/>
        <w:t>(</w:t>
      </w:r>
      <w:r>
        <w:rPr>
          <w:rFonts w:ascii="ＭＳ 明朝" w:eastAsia="ＭＳ 明朝" w:hAnsi="ＭＳ 明朝" w:cs="Times New Roman"/>
          <w:color w:val="000000"/>
        </w:rPr>
        <w:t xml:space="preserve">9) </w:t>
      </w:r>
      <w:r w:rsidR="008E1A88" w:rsidRPr="008E1A88">
        <w:rPr>
          <w:rFonts w:ascii="ＭＳ 明朝" w:eastAsia="ＭＳ 明朝" w:hAnsi="ＭＳ 明朝" w:cs="Times New Roman" w:hint="eastAsia"/>
          <w:color w:val="000000"/>
        </w:rPr>
        <w:t>附属物の設置等</w:t>
      </w:r>
    </w:p>
    <w:p w14:paraId="3A2DB679" w14:textId="77777777" w:rsidR="008E1A88" w:rsidRPr="008E1A88" w:rsidRDefault="008E1A88" w:rsidP="00AC3CC4">
      <w:pPr>
        <w:ind w:leftChars="298" w:left="851" w:hangingChars="107" w:hanging="225"/>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乙又は丙が、当該土地に果樹等の永年性作物、ハウス等の農業用施設（以下「附属物」という。）の設置を行おうとする場合には、附属物等の内容、設置等の期間、設置及び収去の費用、収去者等、必要な事項についてあらかじめ甲、乙及び丙が協議を行いその取扱いを決定する。</w:t>
      </w:r>
    </w:p>
    <w:p w14:paraId="06BE038C" w14:textId="5A4EA03F" w:rsidR="008E1A88" w:rsidRPr="008E1A88" w:rsidRDefault="00AC3CC4" w:rsidP="00AC3CC4">
      <w:pPr>
        <w:ind w:leftChars="113" w:left="237" w:firstLineChars="85" w:firstLine="178"/>
        <w:rPr>
          <w:rFonts w:ascii="ＭＳ 明朝" w:eastAsia="ＭＳ 明朝" w:hAnsi="ＭＳ 明朝" w:cs="Times New Roman"/>
          <w:color w:val="000000"/>
        </w:rPr>
      </w:pPr>
      <w:r>
        <w:rPr>
          <w:rFonts w:ascii="ＭＳ 明朝" w:eastAsia="ＭＳ 明朝" w:hAnsi="ＭＳ 明朝" w:cs="Times New Roman"/>
          <w:color w:val="000000"/>
        </w:rPr>
        <w:t>(</w:t>
      </w:r>
      <w:r w:rsidR="008E1A88" w:rsidRPr="008E1A88">
        <w:rPr>
          <w:rFonts w:ascii="ＭＳ 明朝" w:eastAsia="ＭＳ 明朝" w:hAnsi="ＭＳ 明朝" w:cs="Times New Roman" w:hint="eastAsia"/>
          <w:color w:val="000000"/>
        </w:rPr>
        <w:t>10</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農業経営の状況の報告</w:t>
      </w:r>
    </w:p>
    <w:p w14:paraId="429ABF31" w14:textId="77777777" w:rsidR="008E1A88" w:rsidRPr="008E1A88" w:rsidRDefault="008E1A88" w:rsidP="00AC3CC4">
      <w:pPr>
        <w:ind w:leftChars="300" w:left="630" w:firstLineChars="97" w:firstLine="204"/>
        <w:rPr>
          <w:rFonts w:ascii="ＭＳ 明朝" w:eastAsia="ＭＳ 明朝" w:hAnsi="ＭＳ 明朝" w:cs="Times New Roman"/>
          <w:strike/>
          <w:color w:val="000000"/>
        </w:rPr>
      </w:pPr>
      <w:r w:rsidRPr="008E1A88">
        <w:rPr>
          <w:rFonts w:ascii="ＭＳ 明朝" w:eastAsia="ＭＳ 明朝" w:hAnsi="ＭＳ 明朝" w:cs="Times New Roman" w:hint="eastAsia"/>
          <w:color w:val="000000"/>
        </w:rPr>
        <w:t>丙は受託した農業経営の経過及び結果を書面等により記録するものとする。また、丙は受託した農業経営の一切が完了した場合には、その経過及び結果を書面等により乙に報告するとともに、甲に対しても同様に報告するものとする。</w:t>
      </w:r>
    </w:p>
    <w:p w14:paraId="45A59085" w14:textId="7B4F05C8" w:rsidR="008E1A88" w:rsidRPr="008E1A88" w:rsidRDefault="00AC3CC4" w:rsidP="00AC3CC4">
      <w:pPr>
        <w:ind w:leftChars="113" w:left="237" w:firstLineChars="85" w:firstLine="178"/>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11) </w:t>
      </w:r>
      <w:r w:rsidR="008E1A88" w:rsidRPr="008E1A88">
        <w:rPr>
          <w:rFonts w:ascii="ＭＳ 明朝" w:eastAsia="ＭＳ 明朝" w:hAnsi="ＭＳ 明朝" w:cs="Times New Roman" w:hint="eastAsia"/>
          <w:color w:val="000000"/>
        </w:rPr>
        <w:t>租税公課等の負担</w:t>
      </w:r>
    </w:p>
    <w:p w14:paraId="7BA6105C" w14:textId="77777777" w:rsidR="008E1A88" w:rsidRPr="008E1A88" w:rsidRDefault="008E1A88" w:rsidP="00AC3CC4">
      <w:pPr>
        <w:ind w:leftChars="113" w:left="237" w:firstLineChars="185" w:firstLine="388"/>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甲は、当該土地に係る固定資産税その他の租税を負担する。</w:t>
      </w:r>
    </w:p>
    <w:p w14:paraId="2CCE95A8" w14:textId="77777777" w:rsidR="008E1A88" w:rsidRPr="008E1A88" w:rsidRDefault="008E1A88" w:rsidP="00AC3CC4">
      <w:pPr>
        <w:ind w:leftChars="113" w:left="237" w:firstLineChars="185" w:firstLine="388"/>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　当該土地に係る農業保険法（昭和22年法律第185号）に基づく共済掛金及び賦課金は、受託農業経営に係る受託経費に含め、甲が負担する。</w:t>
      </w:r>
    </w:p>
    <w:p w14:paraId="0C5007CE" w14:textId="77777777" w:rsidR="008E1A88" w:rsidRPr="008E1A88" w:rsidRDefault="008E1A88" w:rsidP="00AC3CC4">
      <w:pPr>
        <w:ind w:leftChars="113" w:left="237" w:firstLineChars="185" w:firstLine="388"/>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ウ　当該土地に係る土地改良区の賦課金の負担については、当事者間で協議の上、別表２に定める。</w:t>
      </w:r>
    </w:p>
    <w:p w14:paraId="75481F08" w14:textId="44E0552F" w:rsidR="008E1A88" w:rsidRPr="008E1A88" w:rsidRDefault="008E1A88" w:rsidP="00AC3CC4">
      <w:pPr>
        <w:ind w:leftChars="113" w:left="237" w:firstLineChars="185" w:firstLine="388"/>
        <w:rPr>
          <w:rFonts w:ascii="ＭＳ 明朝" w:eastAsia="ＭＳ 明朝" w:hAnsi="ＭＳ 明朝" w:cs="Times New Roman"/>
          <w:color w:val="000000"/>
        </w:rPr>
      </w:pPr>
      <w:r w:rsidRPr="008E1A88">
        <w:rPr>
          <w:rFonts w:ascii="ＭＳ 明朝" w:eastAsia="ＭＳ 明朝" w:hAnsi="ＭＳ 明朝" w:cs="Times New Roman" w:hint="eastAsia"/>
          <w:color w:val="000000"/>
        </w:rPr>
        <w:t xml:space="preserve">エ　</w:t>
      </w:r>
      <w:r w:rsidR="000C1485" w:rsidRPr="000C1485">
        <w:rPr>
          <w:rFonts w:ascii="ＭＳ 明朝" w:eastAsia="ＭＳ 明朝" w:hAnsi="ＭＳ 明朝" w:cs="Times New Roman" w:hint="eastAsia"/>
          <w:szCs w:val="21"/>
        </w:rPr>
        <w:t>その他当該土地の通常の維持管理に要する経費</w:t>
      </w:r>
      <w:r w:rsidRPr="008E1A88">
        <w:rPr>
          <w:rFonts w:ascii="ＭＳ 明朝" w:eastAsia="ＭＳ 明朝" w:hAnsi="ＭＳ 明朝" w:cs="Times New Roman" w:hint="eastAsia"/>
          <w:color w:val="000000"/>
        </w:rPr>
        <w:t>は、受託農業経営に係る受託経費に含め、甲が負担する。</w:t>
      </w:r>
    </w:p>
    <w:p w14:paraId="6ADB74C2" w14:textId="2E4DD831" w:rsidR="008E1A88" w:rsidRPr="008E1A88" w:rsidRDefault="00AC3CC4" w:rsidP="00AC3CC4">
      <w:pPr>
        <w:ind w:leftChars="113" w:left="237" w:firstLineChars="85" w:firstLine="178"/>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12) </w:t>
      </w:r>
      <w:r w:rsidR="008E1A88" w:rsidRPr="008E1A88">
        <w:rPr>
          <w:rFonts w:ascii="ＭＳ 明朝" w:eastAsia="ＭＳ 明朝" w:hAnsi="ＭＳ 明朝" w:cs="Times New Roman" w:hint="eastAsia"/>
          <w:color w:val="000000"/>
        </w:rPr>
        <w:t>農地中間管理機構関連農地整備事業の実施</w:t>
      </w:r>
    </w:p>
    <w:p w14:paraId="001B2440" w14:textId="77777777" w:rsidR="008E1A88" w:rsidRPr="008E1A88" w:rsidRDefault="008E1A88" w:rsidP="00AC3CC4">
      <w:pPr>
        <w:ind w:leftChars="300" w:left="630" w:firstLineChars="97" w:firstLine="204"/>
        <w:rPr>
          <w:rFonts w:ascii="ＭＳ 明朝" w:eastAsia="ＭＳ 明朝" w:hAnsi="ＭＳ 明朝" w:cs="Times New Roman"/>
          <w:color w:val="000000"/>
        </w:rPr>
      </w:pPr>
      <w:r w:rsidRPr="008E1A88">
        <w:rPr>
          <w:rFonts w:ascii="ＭＳ 明朝" w:eastAsia="ＭＳ 明朝" w:hAnsi="ＭＳ 明朝" w:cs="Times New Roman" w:hint="eastAsia"/>
          <w:color w:val="000000"/>
        </w:rPr>
        <w:t>当該土地のうち、15年以上の期間で農地中間管理権が設定されているものについては、土地改良法第87条の３第１項の土地改良事業が行われることがある。</w:t>
      </w:r>
    </w:p>
    <w:p w14:paraId="2C4A62C6" w14:textId="5061AC7B" w:rsidR="008E1A88" w:rsidRPr="008E1A88" w:rsidRDefault="00AC3CC4" w:rsidP="00AC3CC4">
      <w:pPr>
        <w:ind w:leftChars="113" w:left="237" w:firstLineChars="85" w:firstLine="178"/>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13) </w:t>
      </w:r>
      <w:r w:rsidR="008E1A88" w:rsidRPr="008E1A88">
        <w:rPr>
          <w:rFonts w:ascii="ＭＳ 明朝" w:eastAsia="ＭＳ 明朝" w:hAnsi="ＭＳ 明朝" w:cs="Times New Roman" w:hint="eastAsia"/>
          <w:color w:val="000000"/>
        </w:rPr>
        <w:t>その他</w:t>
      </w:r>
    </w:p>
    <w:p w14:paraId="3CBC1043" w14:textId="011D959E" w:rsidR="008E1A88" w:rsidRPr="008E1A88" w:rsidRDefault="008E1A88" w:rsidP="006861C0">
      <w:pPr>
        <w:ind w:firstLineChars="400" w:firstLine="840"/>
        <w:rPr>
          <w:rFonts w:ascii="ＭＳ 明朝" w:eastAsia="ＭＳ 明朝" w:hAnsi="ＭＳ 明朝" w:cs="Times New Roman"/>
          <w:color w:val="000000"/>
        </w:rPr>
      </w:pPr>
      <w:r w:rsidRPr="008E1A88">
        <w:rPr>
          <w:rFonts w:ascii="ＭＳ 明朝" w:eastAsia="ＭＳ 明朝" w:hAnsi="ＭＳ 明朝" w:cs="Times New Roman" w:hint="eastAsia"/>
          <w:color w:val="000000"/>
        </w:rPr>
        <w:t>本計画に定めのない事項及び本計画に疑義が生じたときは、</w:t>
      </w:r>
      <w:r w:rsidR="000C1485" w:rsidRPr="000C1485">
        <w:rPr>
          <w:rFonts w:ascii="ＭＳ 明朝" w:eastAsia="ＭＳ 明朝" w:hAnsi="ＭＳ 明朝" w:cs="Times New Roman" w:hint="eastAsia"/>
          <w:szCs w:val="21"/>
        </w:rPr>
        <w:t>甲、乙、丙及び当該土地所在の市町村</w:t>
      </w:r>
      <w:r w:rsidRPr="008E1A88">
        <w:rPr>
          <w:rFonts w:ascii="ＭＳ 明朝" w:eastAsia="ＭＳ 明朝" w:hAnsi="ＭＳ 明朝" w:cs="Times New Roman" w:hint="eastAsia"/>
          <w:color w:val="000000"/>
        </w:rPr>
        <w:t>が協議する。</w:t>
      </w:r>
    </w:p>
    <w:p w14:paraId="545B04C4" w14:textId="77777777" w:rsidR="008E1A88" w:rsidRPr="008E1A88" w:rsidRDefault="008E1A88">
      <w:pPr>
        <w:rPr>
          <w:rFonts w:ascii="ＭＳ 明朝" w:eastAsia="ＭＳ 明朝" w:hAnsi="ＭＳ 明朝" w:cs="Times New Roman"/>
          <w:szCs w:val="21"/>
        </w:rPr>
      </w:pPr>
    </w:p>
    <w:p w14:paraId="042EA470" w14:textId="77777777" w:rsidR="008E1A88" w:rsidRPr="008E1A88" w:rsidRDefault="008E1A88" w:rsidP="00AC3CC4">
      <w:pPr>
        <w:ind w:firstLineChars="300" w:firstLine="630"/>
        <w:rPr>
          <w:rFonts w:ascii="ＭＳ 明朝" w:eastAsia="ＭＳ 明朝" w:hAnsi="ＭＳ 明朝" w:cs="Times New Roman"/>
          <w:szCs w:val="21"/>
        </w:rPr>
      </w:pPr>
      <w:r w:rsidRPr="008E1A88">
        <w:rPr>
          <w:rFonts w:ascii="ＭＳ 明朝" w:eastAsia="ＭＳ 明朝" w:hAnsi="ＭＳ 明朝" w:cs="Times New Roman" w:hint="eastAsia"/>
          <w:szCs w:val="21"/>
        </w:rPr>
        <w:t xml:space="preserve">別表１　修繕費及び改良費の負担に係る特約事項　　</w:t>
      </w:r>
    </w:p>
    <w:tbl>
      <w:tblPr>
        <w:tblStyle w:val="1"/>
        <w:tblW w:w="13892" w:type="dxa"/>
        <w:tblInd w:w="704" w:type="dxa"/>
        <w:tblLayout w:type="fixed"/>
        <w:tblLook w:val="04A0" w:firstRow="1" w:lastRow="0" w:firstColumn="1" w:lastColumn="0" w:noHBand="0" w:noVBand="1"/>
      </w:tblPr>
      <w:tblGrid>
        <w:gridCol w:w="2693"/>
        <w:gridCol w:w="4111"/>
        <w:gridCol w:w="3969"/>
        <w:gridCol w:w="3119"/>
      </w:tblGrid>
      <w:tr w:rsidR="00815B20" w:rsidRPr="008E1A88" w14:paraId="78DF5A86" w14:textId="77777777" w:rsidTr="00815B20">
        <w:trPr>
          <w:trHeight w:val="765"/>
        </w:trPr>
        <w:tc>
          <w:tcPr>
            <w:tcW w:w="2693" w:type="dxa"/>
            <w:tcBorders>
              <w:top w:val="single" w:sz="4" w:space="0" w:color="auto"/>
              <w:left w:val="single" w:sz="4" w:space="0" w:color="auto"/>
              <w:bottom w:val="single" w:sz="4" w:space="0" w:color="auto"/>
              <w:right w:val="single" w:sz="4" w:space="0" w:color="auto"/>
            </w:tcBorders>
            <w:vAlign w:val="center"/>
            <w:hideMark/>
          </w:tcPr>
          <w:p w14:paraId="0C670AFF" w14:textId="77777777" w:rsidR="008E1A88" w:rsidRPr="008E1A88" w:rsidRDefault="008E1A88" w:rsidP="000908A8">
            <w:pPr>
              <w:jc w:val="center"/>
              <w:rPr>
                <w:rFonts w:ascii="ＭＳ 明朝" w:eastAsia="ＭＳ 明朝" w:hAnsi="ＭＳ 明朝"/>
                <w:szCs w:val="21"/>
              </w:rPr>
            </w:pPr>
            <w:r w:rsidRPr="008E1A88">
              <w:rPr>
                <w:rFonts w:ascii="ＭＳ 明朝" w:eastAsia="ＭＳ 明朝" w:hAnsi="ＭＳ 明朝" w:hint="eastAsia"/>
                <w:szCs w:val="21"/>
              </w:rPr>
              <w:t>修繕又は改良の工事名</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81D95DA" w14:textId="77777777" w:rsidR="008E1A88" w:rsidRPr="00AC3CC4" w:rsidRDefault="008E1A88" w:rsidP="000908A8">
            <w:pPr>
              <w:jc w:val="left"/>
              <w:rPr>
                <w:rFonts w:ascii="ＭＳ 明朝" w:eastAsia="ＭＳ 明朝" w:hAnsi="ＭＳ 明朝"/>
                <w:szCs w:val="21"/>
              </w:rPr>
            </w:pPr>
            <w:r w:rsidRPr="00AC3CC4">
              <w:rPr>
                <w:rFonts w:ascii="ＭＳ 明朝" w:eastAsia="ＭＳ 明朝" w:hAnsi="ＭＳ 明朝" w:hint="eastAsia"/>
                <w:szCs w:val="21"/>
              </w:rPr>
              <w:t>甲、乙及び丙の費用に関する支払区分の内容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0AB565" w14:textId="77777777" w:rsidR="008E1A88" w:rsidRPr="00AC3CC4" w:rsidRDefault="008E1A88" w:rsidP="000908A8">
            <w:pPr>
              <w:jc w:val="left"/>
              <w:rPr>
                <w:rFonts w:ascii="ＭＳ 明朝" w:eastAsia="ＭＳ 明朝" w:hAnsi="ＭＳ 明朝"/>
                <w:szCs w:val="21"/>
              </w:rPr>
            </w:pPr>
            <w:r w:rsidRPr="00AC3CC4">
              <w:rPr>
                <w:rFonts w:ascii="ＭＳ 明朝" w:eastAsia="ＭＳ 明朝" w:hAnsi="ＭＳ 明朝" w:hint="eastAsia"/>
                <w:szCs w:val="21"/>
              </w:rPr>
              <w:t>乙及び丙の支払額について甲の償還すべき額及び方法</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FDDBE6D" w14:textId="77777777" w:rsidR="008E1A88" w:rsidRPr="008E1A88" w:rsidRDefault="008E1A88" w:rsidP="000908A8">
            <w:pPr>
              <w:jc w:val="center"/>
              <w:rPr>
                <w:rFonts w:ascii="ＭＳ 明朝" w:eastAsia="ＭＳ 明朝" w:hAnsi="ＭＳ 明朝"/>
                <w:szCs w:val="21"/>
              </w:rPr>
            </w:pPr>
            <w:r w:rsidRPr="008E1A88">
              <w:rPr>
                <w:rFonts w:ascii="ＭＳ 明朝" w:eastAsia="ＭＳ 明朝" w:hAnsi="ＭＳ 明朝" w:hint="eastAsia"/>
                <w:szCs w:val="21"/>
              </w:rPr>
              <w:t>備　考</w:t>
            </w:r>
          </w:p>
        </w:tc>
      </w:tr>
      <w:tr w:rsidR="00815B20" w:rsidRPr="008E1A88" w14:paraId="7FA80B51" w14:textId="77777777" w:rsidTr="00815B20">
        <w:trPr>
          <w:trHeight w:val="433"/>
        </w:trPr>
        <w:tc>
          <w:tcPr>
            <w:tcW w:w="2693" w:type="dxa"/>
            <w:tcBorders>
              <w:top w:val="single" w:sz="4" w:space="0" w:color="auto"/>
              <w:left w:val="single" w:sz="4" w:space="0" w:color="auto"/>
              <w:bottom w:val="single" w:sz="4" w:space="0" w:color="auto"/>
              <w:right w:val="single" w:sz="4" w:space="0" w:color="auto"/>
            </w:tcBorders>
          </w:tcPr>
          <w:p w14:paraId="2BA0BB7F" w14:textId="77777777" w:rsidR="008E1A88" w:rsidRPr="008E1A88" w:rsidRDefault="008E1A88" w:rsidP="000908A8">
            <w:pPr>
              <w:rPr>
                <w:rFonts w:ascii="ＭＳ 明朝" w:eastAsia="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tcPr>
          <w:p w14:paraId="5045B181" w14:textId="77777777" w:rsidR="008E1A88" w:rsidRPr="008E1A88" w:rsidRDefault="008E1A88" w:rsidP="000908A8">
            <w:pPr>
              <w:rPr>
                <w:rFonts w:ascii="ＭＳ 明朝" w:eastAsia="ＭＳ 明朝" w:hAnsi="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1CB78ED0" w14:textId="77777777" w:rsidR="008E1A88" w:rsidRPr="008E1A88" w:rsidRDefault="008E1A88" w:rsidP="000908A8">
            <w:pPr>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48EE7916" w14:textId="77777777" w:rsidR="008E1A88" w:rsidRPr="008E1A88" w:rsidRDefault="008E1A88" w:rsidP="000908A8">
            <w:pPr>
              <w:rPr>
                <w:rFonts w:ascii="ＭＳ 明朝" w:eastAsia="ＭＳ 明朝" w:hAnsi="ＭＳ 明朝"/>
                <w:szCs w:val="21"/>
              </w:rPr>
            </w:pPr>
          </w:p>
        </w:tc>
      </w:tr>
    </w:tbl>
    <w:p w14:paraId="6CC729D2" w14:textId="77777777" w:rsidR="008E1A88" w:rsidRPr="008E1A88" w:rsidRDefault="008E1A88" w:rsidP="008E1A88">
      <w:pPr>
        <w:rPr>
          <w:rFonts w:ascii="ＭＳ 明朝" w:eastAsia="ＭＳ 明朝" w:hAnsi="ＭＳ 明朝" w:cs="Times New Roman"/>
          <w:szCs w:val="21"/>
        </w:rPr>
      </w:pPr>
    </w:p>
    <w:p w14:paraId="2F9C3FD2" w14:textId="77777777" w:rsidR="008E1A88" w:rsidRPr="008E1A88" w:rsidRDefault="008E1A88" w:rsidP="00AC3CC4">
      <w:pPr>
        <w:ind w:firstLineChars="300" w:firstLine="630"/>
        <w:rPr>
          <w:rFonts w:ascii="ＭＳ 明朝" w:eastAsia="ＭＳ 明朝" w:hAnsi="ＭＳ 明朝" w:cs="Times New Roman"/>
          <w:szCs w:val="21"/>
        </w:rPr>
      </w:pPr>
      <w:r w:rsidRPr="008E1A88">
        <w:rPr>
          <w:rFonts w:ascii="ＭＳ 明朝" w:eastAsia="ＭＳ 明朝" w:hAnsi="ＭＳ 明朝" w:cs="Times New Roman" w:hint="eastAsia"/>
          <w:szCs w:val="21"/>
        </w:rPr>
        <w:t>別表２　土地改良区の賦課金等に係る特約事項</w:t>
      </w:r>
    </w:p>
    <w:tbl>
      <w:tblPr>
        <w:tblStyle w:val="1"/>
        <w:tblW w:w="13892" w:type="dxa"/>
        <w:tblInd w:w="704" w:type="dxa"/>
        <w:tblLayout w:type="fixed"/>
        <w:tblLook w:val="04A0" w:firstRow="1" w:lastRow="0" w:firstColumn="1" w:lastColumn="0" w:noHBand="0" w:noVBand="1"/>
      </w:tblPr>
      <w:tblGrid>
        <w:gridCol w:w="2693"/>
        <w:gridCol w:w="4111"/>
        <w:gridCol w:w="3969"/>
        <w:gridCol w:w="3119"/>
      </w:tblGrid>
      <w:tr w:rsidR="00A67B9D" w:rsidRPr="008E1A88" w14:paraId="57DC6312" w14:textId="77777777" w:rsidTr="00A67B9D">
        <w:trPr>
          <w:trHeight w:val="451"/>
        </w:trPr>
        <w:tc>
          <w:tcPr>
            <w:tcW w:w="2693" w:type="dxa"/>
            <w:tcBorders>
              <w:top w:val="single" w:sz="4" w:space="0" w:color="auto"/>
              <w:left w:val="single" w:sz="4" w:space="0" w:color="auto"/>
              <w:right w:val="single" w:sz="4" w:space="0" w:color="auto"/>
            </w:tcBorders>
            <w:vAlign w:val="center"/>
            <w:hideMark/>
          </w:tcPr>
          <w:p w14:paraId="18492FBC" w14:textId="77777777" w:rsidR="00A67B9D" w:rsidRPr="008E1A88" w:rsidRDefault="00A67B9D" w:rsidP="000908A8">
            <w:pPr>
              <w:jc w:val="center"/>
              <w:rPr>
                <w:rFonts w:ascii="ＭＳ 明朝" w:eastAsia="ＭＳ 明朝" w:hAnsi="ＭＳ 明朝"/>
                <w:szCs w:val="21"/>
              </w:rPr>
            </w:pPr>
            <w:r w:rsidRPr="008E1A88">
              <w:rPr>
                <w:rFonts w:ascii="ＭＳ 明朝" w:eastAsia="ＭＳ 明朝" w:hAnsi="ＭＳ 明朝" w:hint="eastAsia"/>
                <w:szCs w:val="21"/>
              </w:rPr>
              <w:t>賦課金等の種類</w:t>
            </w:r>
          </w:p>
        </w:tc>
        <w:tc>
          <w:tcPr>
            <w:tcW w:w="4111" w:type="dxa"/>
            <w:tcBorders>
              <w:top w:val="single" w:sz="4" w:space="0" w:color="auto"/>
              <w:left w:val="single" w:sz="4" w:space="0" w:color="auto"/>
              <w:right w:val="single" w:sz="4" w:space="0" w:color="auto"/>
            </w:tcBorders>
            <w:vAlign w:val="center"/>
            <w:hideMark/>
          </w:tcPr>
          <w:p w14:paraId="4AB90DF9" w14:textId="2CC29402" w:rsidR="00A67B9D" w:rsidRPr="008E1A88" w:rsidRDefault="00A67B9D" w:rsidP="000908A8">
            <w:pPr>
              <w:jc w:val="center"/>
              <w:rPr>
                <w:rFonts w:ascii="ＭＳ 明朝" w:eastAsia="ＭＳ 明朝" w:hAnsi="ＭＳ 明朝"/>
                <w:szCs w:val="21"/>
              </w:rPr>
            </w:pPr>
            <w:r w:rsidRPr="008E1A88">
              <w:rPr>
                <w:rFonts w:ascii="ＭＳ 明朝" w:eastAsia="ＭＳ 明朝" w:hAnsi="ＭＳ 明朝"/>
                <w:szCs w:val="21"/>
              </w:rPr>
              <w:t>負担者</w:t>
            </w:r>
          </w:p>
        </w:tc>
        <w:tc>
          <w:tcPr>
            <w:tcW w:w="3969" w:type="dxa"/>
            <w:tcBorders>
              <w:top w:val="single" w:sz="4" w:space="0" w:color="auto"/>
              <w:left w:val="single" w:sz="4" w:space="0" w:color="auto"/>
              <w:right w:val="single" w:sz="4" w:space="0" w:color="auto"/>
            </w:tcBorders>
            <w:vAlign w:val="center"/>
          </w:tcPr>
          <w:p w14:paraId="3859D8A8" w14:textId="77777777" w:rsidR="00A67B9D" w:rsidRPr="008E1A88" w:rsidRDefault="00A67B9D" w:rsidP="000908A8">
            <w:pPr>
              <w:jc w:val="center"/>
              <w:rPr>
                <w:rFonts w:ascii="ＭＳ 明朝" w:eastAsia="ＭＳ 明朝" w:hAnsi="ＭＳ 明朝"/>
                <w:szCs w:val="21"/>
              </w:rPr>
            </w:pPr>
            <w:r w:rsidRPr="008E1A88">
              <w:rPr>
                <w:rFonts w:ascii="ＭＳ 明朝" w:eastAsia="ＭＳ 明朝" w:hAnsi="ＭＳ 明朝"/>
                <w:szCs w:val="21"/>
              </w:rPr>
              <w:t>該当土地改良区名</w:t>
            </w:r>
          </w:p>
        </w:tc>
        <w:tc>
          <w:tcPr>
            <w:tcW w:w="3119" w:type="dxa"/>
            <w:tcBorders>
              <w:top w:val="single" w:sz="4" w:space="0" w:color="auto"/>
              <w:left w:val="single" w:sz="4" w:space="0" w:color="auto"/>
              <w:right w:val="single" w:sz="4" w:space="0" w:color="auto"/>
            </w:tcBorders>
            <w:vAlign w:val="center"/>
            <w:hideMark/>
          </w:tcPr>
          <w:p w14:paraId="69D97EA5" w14:textId="77777777" w:rsidR="00A67B9D" w:rsidRPr="008E1A88" w:rsidRDefault="00A67B9D" w:rsidP="000908A8">
            <w:pPr>
              <w:jc w:val="center"/>
              <w:rPr>
                <w:rFonts w:ascii="ＭＳ 明朝" w:eastAsia="ＭＳ 明朝" w:hAnsi="ＭＳ 明朝"/>
                <w:szCs w:val="21"/>
              </w:rPr>
            </w:pPr>
            <w:r w:rsidRPr="008E1A88">
              <w:rPr>
                <w:rFonts w:ascii="ＭＳ 明朝" w:eastAsia="ＭＳ 明朝" w:hAnsi="ＭＳ 明朝" w:hint="eastAsia"/>
                <w:szCs w:val="21"/>
              </w:rPr>
              <w:t>備　考</w:t>
            </w:r>
          </w:p>
        </w:tc>
      </w:tr>
      <w:tr w:rsidR="00A67B9D" w:rsidRPr="008E1A88" w14:paraId="700B494E" w14:textId="77777777" w:rsidTr="00A67B9D">
        <w:trPr>
          <w:trHeight w:val="401"/>
        </w:trPr>
        <w:tc>
          <w:tcPr>
            <w:tcW w:w="2693" w:type="dxa"/>
            <w:vAlign w:val="center"/>
          </w:tcPr>
          <w:p w14:paraId="56500547" w14:textId="77777777" w:rsidR="00A67B9D" w:rsidRPr="008E1A88" w:rsidRDefault="00A67B9D" w:rsidP="000908A8">
            <w:pPr>
              <w:rPr>
                <w:rFonts w:ascii="ＭＳ 明朝" w:eastAsia="ＭＳ 明朝" w:hAnsi="ＭＳ 明朝"/>
                <w:szCs w:val="21"/>
              </w:rPr>
            </w:pPr>
            <w:r w:rsidRPr="008E1A88">
              <w:rPr>
                <w:rFonts w:ascii="ＭＳ 明朝" w:eastAsia="ＭＳ 明朝" w:hAnsi="ＭＳ 明朝"/>
                <w:szCs w:val="21"/>
              </w:rPr>
              <w:t>経常賦課金(水利費等)</w:t>
            </w:r>
          </w:p>
        </w:tc>
        <w:tc>
          <w:tcPr>
            <w:tcW w:w="4111" w:type="dxa"/>
            <w:tcBorders>
              <w:top w:val="single" w:sz="4" w:space="0" w:color="auto"/>
              <w:left w:val="single" w:sz="4" w:space="0" w:color="auto"/>
              <w:bottom w:val="single" w:sz="4" w:space="0" w:color="auto"/>
              <w:right w:val="single" w:sz="4" w:space="0" w:color="auto"/>
            </w:tcBorders>
          </w:tcPr>
          <w:p w14:paraId="347BAACD" w14:textId="77777777" w:rsidR="00A67B9D" w:rsidRPr="008E1A88" w:rsidRDefault="00A67B9D" w:rsidP="00A67B9D">
            <w:pPr>
              <w:ind w:firstLineChars="100" w:firstLine="210"/>
              <w:rPr>
                <w:rFonts w:ascii="ＭＳ 明朝" w:eastAsia="ＭＳ 明朝" w:hAnsi="ＭＳ 明朝"/>
                <w:szCs w:val="21"/>
              </w:rPr>
            </w:pPr>
            <w:r w:rsidRPr="008E1A88">
              <w:rPr>
                <w:rFonts w:ascii="ＭＳ 明朝" w:eastAsia="ＭＳ 明朝" w:hAnsi="ＭＳ 明朝"/>
                <w:szCs w:val="21"/>
              </w:rPr>
              <w:t>１</w:t>
            </w:r>
            <w:r w:rsidRPr="008E1A88">
              <w:rPr>
                <w:rFonts w:ascii="ＭＳ 明朝" w:eastAsia="ＭＳ 明朝" w:hAnsi="ＭＳ 明朝" w:hint="eastAsia"/>
                <w:szCs w:val="21"/>
              </w:rPr>
              <w:t xml:space="preserve">　</w:t>
            </w:r>
            <w:r w:rsidRPr="008E1A88">
              <w:rPr>
                <w:rFonts w:ascii="ＭＳ 明朝" w:eastAsia="ＭＳ 明朝" w:hAnsi="ＭＳ 明朝"/>
                <w:szCs w:val="21"/>
              </w:rPr>
              <w:t>耕作者</w:t>
            </w:r>
          </w:p>
          <w:p w14:paraId="5FC38899" w14:textId="07543A8A" w:rsidR="00A67B9D" w:rsidRPr="008E1A88" w:rsidRDefault="00A67B9D" w:rsidP="000908A8">
            <w:pPr>
              <w:ind w:firstLineChars="100" w:firstLine="210"/>
              <w:rPr>
                <w:rFonts w:ascii="ＭＳ 明朝" w:eastAsia="ＭＳ 明朝" w:hAnsi="ＭＳ 明朝"/>
                <w:szCs w:val="21"/>
              </w:rPr>
            </w:pPr>
            <w:r w:rsidRPr="008E1A88">
              <w:rPr>
                <w:rFonts w:ascii="ＭＳ 明朝" w:eastAsia="ＭＳ 明朝" w:hAnsi="ＭＳ 明朝"/>
                <w:szCs w:val="21"/>
              </w:rPr>
              <w:t>２</w:t>
            </w:r>
            <w:r w:rsidRPr="008E1A88">
              <w:rPr>
                <w:rFonts w:ascii="ＭＳ 明朝" w:eastAsia="ＭＳ 明朝" w:hAnsi="ＭＳ 明朝" w:hint="eastAsia"/>
                <w:szCs w:val="21"/>
              </w:rPr>
              <w:t xml:space="preserve">　</w:t>
            </w:r>
            <w:r w:rsidRPr="008E1A88">
              <w:rPr>
                <w:rFonts w:ascii="ＭＳ 明朝" w:eastAsia="ＭＳ 明朝" w:hAnsi="ＭＳ 明朝"/>
                <w:szCs w:val="21"/>
              </w:rPr>
              <w:t>土地所有者</w:t>
            </w:r>
          </w:p>
        </w:tc>
        <w:tc>
          <w:tcPr>
            <w:tcW w:w="3969" w:type="dxa"/>
            <w:vMerge w:val="restart"/>
            <w:tcBorders>
              <w:top w:val="single" w:sz="4" w:space="0" w:color="auto"/>
              <w:left w:val="single" w:sz="4" w:space="0" w:color="auto"/>
              <w:right w:val="single" w:sz="4" w:space="0" w:color="auto"/>
            </w:tcBorders>
          </w:tcPr>
          <w:p w14:paraId="6B5C4BD1" w14:textId="77777777" w:rsidR="00A67B9D" w:rsidRPr="008E1A88" w:rsidRDefault="00A67B9D" w:rsidP="000908A8">
            <w:pPr>
              <w:rPr>
                <w:rFonts w:ascii="ＭＳ 明朝" w:eastAsia="ＭＳ 明朝" w:hAnsi="ＭＳ 明朝"/>
                <w:szCs w:val="21"/>
              </w:rPr>
            </w:pPr>
          </w:p>
        </w:tc>
        <w:tc>
          <w:tcPr>
            <w:tcW w:w="3119" w:type="dxa"/>
            <w:vMerge w:val="restart"/>
            <w:tcBorders>
              <w:top w:val="single" w:sz="4" w:space="0" w:color="auto"/>
              <w:left w:val="single" w:sz="4" w:space="0" w:color="auto"/>
              <w:right w:val="single" w:sz="4" w:space="0" w:color="auto"/>
            </w:tcBorders>
          </w:tcPr>
          <w:p w14:paraId="4ED582E4" w14:textId="77777777" w:rsidR="00A67B9D" w:rsidRPr="008E1A88" w:rsidRDefault="00A67B9D" w:rsidP="000908A8">
            <w:pPr>
              <w:rPr>
                <w:rFonts w:ascii="ＭＳ 明朝" w:eastAsia="ＭＳ 明朝" w:hAnsi="ＭＳ 明朝"/>
                <w:szCs w:val="21"/>
              </w:rPr>
            </w:pPr>
          </w:p>
        </w:tc>
      </w:tr>
      <w:tr w:rsidR="00A67B9D" w:rsidRPr="008E1A88" w14:paraId="6508B8D4" w14:textId="77777777" w:rsidTr="00A67B9D">
        <w:trPr>
          <w:trHeight w:val="401"/>
        </w:trPr>
        <w:tc>
          <w:tcPr>
            <w:tcW w:w="2693" w:type="dxa"/>
            <w:tcBorders>
              <w:bottom w:val="single" w:sz="4" w:space="0" w:color="auto"/>
            </w:tcBorders>
            <w:vAlign w:val="center"/>
          </w:tcPr>
          <w:p w14:paraId="7C08256D" w14:textId="77777777" w:rsidR="00A67B9D" w:rsidRPr="008E1A88" w:rsidRDefault="00A67B9D" w:rsidP="000908A8">
            <w:pPr>
              <w:rPr>
                <w:rFonts w:ascii="ＭＳ 明朝" w:eastAsia="ＭＳ 明朝" w:hAnsi="ＭＳ 明朝"/>
                <w:szCs w:val="21"/>
              </w:rPr>
            </w:pPr>
            <w:r w:rsidRPr="008E1A88">
              <w:rPr>
                <w:rFonts w:ascii="ＭＳ 明朝" w:eastAsia="ＭＳ 明朝" w:hAnsi="ＭＳ 明朝"/>
                <w:szCs w:val="21"/>
              </w:rPr>
              <w:t>償還賦課金</w:t>
            </w:r>
          </w:p>
        </w:tc>
        <w:tc>
          <w:tcPr>
            <w:tcW w:w="4111" w:type="dxa"/>
            <w:tcBorders>
              <w:top w:val="single" w:sz="4" w:space="0" w:color="auto"/>
              <w:left w:val="single" w:sz="4" w:space="0" w:color="auto"/>
              <w:bottom w:val="single" w:sz="4" w:space="0" w:color="auto"/>
              <w:right w:val="single" w:sz="4" w:space="0" w:color="auto"/>
            </w:tcBorders>
          </w:tcPr>
          <w:p w14:paraId="694EDB40" w14:textId="77777777" w:rsidR="00A67B9D" w:rsidRPr="008E1A88" w:rsidRDefault="00A67B9D" w:rsidP="00A67B9D">
            <w:pPr>
              <w:ind w:firstLineChars="100" w:firstLine="210"/>
              <w:rPr>
                <w:rFonts w:ascii="ＭＳ 明朝" w:eastAsia="ＭＳ 明朝" w:hAnsi="ＭＳ 明朝"/>
                <w:szCs w:val="21"/>
              </w:rPr>
            </w:pPr>
            <w:r w:rsidRPr="008E1A88">
              <w:rPr>
                <w:rFonts w:ascii="ＭＳ 明朝" w:eastAsia="ＭＳ 明朝" w:hAnsi="ＭＳ 明朝"/>
                <w:szCs w:val="21"/>
              </w:rPr>
              <w:t>１</w:t>
            </w:r>
            <w:r w:rsidRPr="008E1A88">
              <w:rPr>
                <w:rFonts w:ascii="ＭＳ 明朝" w:eastAsia="ＭＳ 明朝" w:hAnsi="ＭＳ 明朝" w:hint="eastAsia"/>
                <w:szCs w:val="21"/>
              </w:rPr>
              <w:t xml:space="preserve">　</w:t>
            </w:r>
            <w:r w:rsidRPr="008E1A88">
              <w:rPr>
                <w:rFonts w:ascii="ＭＳ 明朝" w:eastAsia="ＭＳ 明朝" w:hAnsi="ＭＳ 明朝"/>
                <w:szCs w:val="21"/>
              </w:rPr>
              <w:t>耕作者</w:t>
            </w:r>
          </w:p>
          <w:p w14:paraId="7FD39B91" w14:textId="113E0EEE" w:rsidR="00A67B9D" w:rsidRPr="008E1A88" w:rsidRDefault="00A67B9D" w:rsidP="00A67B9D">
            <w:pPr>
              <w:ind w:firstLineChars="100" w:firstLine="210"/>
              <w:rPr>
                <w:rFonts w:ascii="ＭＳ 明朝" w:eastAsia="ＭＳ 明朝" w:hAnsi="ＭＳ 明朝"/>
                <w:szCs w:val="21"/>
              </w:rPr>
            </w:pPr>
            <w:r w:rsidRPr="008E1A88">
              <w:rPr>
                <w:rFonts w:ascii="ＭＳ 明朝" w:eastAsia="ＭＳ 明朝" w:hAnsi="ＭＳ 明朝"/>
                <w:szCs w:val="21"/>
              </w:rPr>
              <w:t>２</w:t>
            </w:r>
            <w:r w:rsidRPr="008E1A88">
              <w:rPr>
                <w:rFonts w:ascii="ＭＳ 明朝" w:eastAsia="ＭＳ 明朝" w:hAnsi="ＭＳ 明朝" w:hint="eastAsia"/>
                <w:szCs w:val="21"/>
              </w:rPr>
              <w:t xml:space="preserve">　</w:t>
            </w:r>
            <w:r w:rsidRPr="008E1A88">
              <w:rPr>
                <w:rFonts w:ascii="ＭＳ 明朝" w:eastAsia="ＭＳ 明朝" w:hAnsi="ＭＳ 明朝"/>
                <w:szCs w:val="21"/>
              </w:rPr>
              <w:t>土地所有者</w:t>
            </w:r>
          </w:p>
        </w:tc>
        <w:tc>
          <w:tcPr>
            <w:tcW w:w="3969" w:type="dxa"/>
            <w:vMerge/>
            <w:tcBorders>
              <w:left w:val="single" w:sz="4" w:space="0" w:color="auto"/>
              <w:bottom w:val="single" w:sz="4" w:space="0" w:color="auto"/>
              <w:right w:val="single" w:sz="4" w:space="0" w:color="auto"/>
            </w:tcBorders>
          </w:tcPr>
          <w:p w14:paraId="740413EA" w14:textId="77777777" w:rsidR="00A67B9D" w:rsidRPr="008E1A88" w:rsidRDefault="00A67B9D" w:rsidP="000908A8">
            <w:pPr>
              <w:rPr>
                <w:rFonts w:ascii="ＭＳ 明朝" w:eastAsia="ＭＳ 明朝" w:hAnsi="ＭＳ 明朝"/>
                <w:szCs w:val="21"/>
              </w:rPr>
            </w:pPr>
          </w:p>
        </w:tc>
        <w:tc>
          <w:tcPr>
            <w:tcW w:w="3119" w:type="dxa"/>
            <w:vMerge/>
            <w:tcBorders>
              <w:left w:val="single" w:sz="4" w:space="0" w:color="auto"/>
              <w:bottom w:val="single" w:sz="4" w:space="0" w:color="auto"/>
              <w:right w:val="single" w:sz="4" w:space="0" w:color="auto"/>
            </w:tcBorders>
          </w:tcPr>
          <w:p w14:paraId="5B7CFD27" w14:textId="77777777" w:rsidR="00A67B9D" w:rsidRPr="008E1A88" w:rsidRDefault="00A67B9D" w:rsidP="000908A8">
            <w:pPr>
              <w:rPr>
                <w:rFonts w:ascii="ＭＳ 明朝" w:eastAsia="ＭＳ 明朝" w:hAnsi="ＭＳ 明朝"/>
                <w:szCs w:val="21"/>
              </w:rPr>
            </w:pPr>
          </w:p>
        </w:tc>
      </w:tr>
    </w:tbl>
    <w:p w14:paraId="1AA779EE" w14:textId="2DC8E407" w:rsidR="008E1A88" w:rsidRPr="008E1A88" w:rsidRDefault="008E1A88" w:rsidP="00AC3CC4">
      <w:pPr>
        <w:ind w:firstLineChars="400" w:firstLine="840"/>
        <w:rPr>
          <w:rFonts w:ascii="ＭＳ 明朝" w:eastAsia="ＭＳ 明朝" w:hAnsi="ＭＳ 明朝"/>
          <w:szCs w:val="21"/>
        </w:rPr>
      </w:pPr>
      <w:r w:rsidRPr="008E1A88">
        <w:rPr>
          <w:rFonts w:ascii="ＭＳ 明朝" w:eastAsia="ＭＳ 明朝" w:hAnsi="ＭＳ 明朝"/>
          <w:szCs w:val="21"/>
        </w:rPr>
        <w:t>注）負担者については、該当者を〇で囲むか、非該当者に見え消し線を引くこと</w:t>
      </w:r>
    </w:p>
    <w:p w14:paraId="2B27E3EC" w14:textId="34722D0F" w:rsidR="008E1A88" w:rsidRDefault="008E1A88">
      <w:pPr>
        <w:rPr>
          <w:rFonts w:ascii="Century" w:eastAsia="ＭＳ 明朝" w:hAnsi="Century" w:cs="Times New Roman"/>
        </w:rPr>
      </w:pPr>
    </w:p>
    <w:sectPr w:rsidR="008E1A88" w:rsidSect="008B0D8B">
      <w:pgSz w:w="16840" w:h="11907" w:orient="landscape"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D593" w14:textId="77777777" w:rsidR="00A67B9D" w:rsidRDefault="00A67B9D" w:rsidP="00A67B9D">
      <w:r>
        <w:separator/>
      </w:r>
    </w:p>
  </w:endnote>
  <w:endnote w:type="continuationSeparator" w:id="0">
    <w:p w14:paraId="16C3E9C3" w14:textId="77777777" w:rsidR="00A67B9D" w:rsidRDefault="00A67B9D" w:rsidP="00A6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E855" w14:textId="77777777" w:rsidR="00A67B9D" w:rsidRDefault="00A67B9D" w:rsidP="00A67B9D">
      <w:r>
        <w:separator/>
      </w:r>
    </w:p>
  </w:footnote>
  <w:footnote w:type="continuationSeparator" w:id="0">
    <w:p w14:paraId="49ABED74" w14:textId="77777777" w:rsidR="00A67B9D" w:rsidRDefault="00A67B9D" w:rsidP="00A67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defaultTabStop w:val="840"/>
  <w:drawingGridHorizontalSpacing w:val="105"/>
  <w:drawingGridVerticalSpacing w:val="291"/>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1"/>
    <w:rsid w:val="00011CBA"/>
    <w:rsid w:val="000C1485"/>
    <w:rsid w:val="00156C38"/>
    <w:rsid w:val="002D0604"/>
    <w:rsid w:val="00337093"/>
    <w:rsid w:val="005351B3"/>
    <w:rsid w:val="00614347"/>
    <w:rsid w:val="00636BFF"/>
    <w:rsid w:val="006861C0"/>
    <w:rsid w:val="00815B20"/>
    <w:rsid w:val="008B0D8B"/>
    <w:rsid w:val="008E1A88"/>
    <w:rsid w:val="008E42E5"/>
    <w:rsid w:val="009223FB"/>
    <w:rsid w:val="009C1AC9"/>
    <w:rsid w:val="00A06784"/>
    <w:rsid w:val="00A12781"/>
    <w:rsid w:val="00A3556D"/>
    <w:rsid w:val="00A67B9D"/>
    <w:rsid w:val="00AC3CC4"/>
    <w:rsid w:val="00DD3833"/>
    <w:rsid w:val="00EF2622"/>
    <w:rsid w:val="00F10694"/>
    <w:rsid w:val="00F40B89"/>
    <w:rsid w:val="00F9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D72675"/>
  <w15:chartTrackingRefBased/>
  <w15:docId w15:val="{DEB5F799-B494-44E5-8422-EA91650A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59"/>
    <w:rsid w:val="00A1278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A67B9D"/>
    <w:pPr>
      <w:tabs>
        <w:tab w:val="center" w:pos="4252"/>
        <w:tab w:val="right" w:pos="8504"/>
      </w:tabs>
      <w:snapToGrid w:val="0"/>
    </w:pPr>
  </w:style>
  <w:style w:type="character" w:customStyle="1" w:styleId="a4">
    <w:name w:val="ヘッダー (文字)"/>
    <w:basedOn w:val="a0"/>
    <w:link w:val="a3"/>
    <w:uiPriority w:val="99"/>
    <w:rsid w:val="00A67B9D"/>
  </w:style>
  <w:style w:type="paragraph" w:styleId="a5">
    <w:name w:val="footer"/>
    <w:basedOn w:val="a"/>
    <w:link w:val="a6"/>
    <w:uiPriority w:val="99"/>
    <w:unhideWhenUsed/>
    <w:rsid w:val="00A67B9D"/>
    <w:pPr>
      <w:tabs>
        <w:tab w:val="center" w:pos="4252"/>
        <w:tab w:val="right" w:pos="8504"/>
      </w:tabs>
      <w:snapToGrid w:val="0"/>
    </w:pPr>
  </w:style>
  <w:style w:type="character" w:customStyle="1" w:styleId="a6">
    <w:name w:val="フッター (文字)"/>
    <w:basedOn w:val="a0"/>
    <w:link w:val="a5"/>
    <w:uiPriority w:val="99"/>
    <w:rsid w:val="00A6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FA86-ABB6-4A6A-A205-A22DE6EB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 Yukinaga</dc:creator>
  <cp:keywords/>
  <dc:description/>
  <cp:lastModifiedBy>小野　幸永</cp:lastModifiedBy>
  <cp:revision>7</cp:revision>
  <cp:lastPrinted>2023-03-14T10:04:00Z</cp:lastPrinted>
  <dcterms:created xsi:type="dcterms:W3CDTF">2023-03-13T03:08:00Z</dcterms:created>
  <dcterms:modified xsi:type="dcterms:W3CDTF">2023-03-17T12:05:00Z</dcterms:modified>
</cp:coreProperties>
</file>