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7013" w14:textId="5DDD6AF7" w:rsidR="00175665" w:rsidRDefault="00175665" w:rsidP="001756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促進計画様式８号</w:t>
      </w:r>
    </w:p>
    <w:p w14:paraId="125D753A" w14:textId="77777777" w:rsidR="00175665" w:rsidRPr="00175665" w:rsidRDefault="00175665" w:rsidP="00175665">
      <w:pPr>
        <w:rPr>
          <w:rFonts w:hint="eastAsia"/>
          <w:sz w:val="22"/>
          <w:szCs w:val="22"/>
        </w:rPr>
      </w:pPr>
    </w:p>
    <w:p w14:paraId="01DD9C19" w14:textId="2FB7B109" w:rsidR="00D320FB" w:rsidRDefault="009C505F" w:rsidP="009C505F">
      <w:pPr>
        <w:jc w:val="center"/>
        <w:rPr>
          <w:sz w:val="24"/>
          <w:szCs w:val="24"/>
        </w:rPr>
      </w:pPr>
      <w:r w:rsidRPr="009C505F">
        <w:rPr>
          <w:rFonts w:hint="eastAsia"/>
          <w:sz w:val="24"/>
          <w:szCs w:val="24"/>
        </w:rPr>
        <w:t>農用地利用集積等促進計画</w:t>
      </w:r>
      <w:r>
        <w:rPr>
          <w:rFonts w:hint="eastAsia"/>
          <w:sz w:val="24"/>
          <w:szCs w:val="24"/>
        </w:rPr>
        <w:t>書</w:t>
      </w:r>
    </w:p>
    <w:p w14:paraId="00E29861" w14:textId="77777777" w:rsidR="009C505F" w:rsidRPr="009C505F" w:rsidRDefault="009C505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505F" w:rsidRPr="009C505F" w14:paraId="05F9AF51" w14:textId="77777777" w:rsidTr="00175665">
        <w:trPr>
          <w:trHeight w:val="12014"/>
        </w:trPr>
        <w:tc>
          <w:tcPr>
            <w:tcW w:w="9268" w:type="dxa"/>
          </w:tcPr>
          <w:p w14:paraId="7A7F9C9A" w14:textId="77777777" w:rsidR="007D304B" w:rsidRPr="009C505F" w:rsidRDefault="007D304B">
            <w:pPr>
              <w:rPr>
                <w:sz w:val="22"/>
                <w:szCs w:val="22"/>
              </w:rPr>
            </w:pPr>
          </w:p>
          <w:p w14:paraId="646E2CC7" w14:textId="2F958CE8" w:rsidR="009C505F" w:rsidRPr="009C505F" w:rsidRDefault="009C505F" w:rsidP="007D304B">
            <w:pPr>
              <w:ind w:firstLineChars="200" w:firstLine="440"/>
              <w:rPr>
                <w:sz w:val="22"/>
                <w:szCs w:val="22"/>
              </w:rPr>
            </w:pPr>
            <w:r w:rsidRPr="009C505F">
              <w:rPr>
                <w:rFonts w:hint="eastAsia"/>
                <w:sz w:val="22"/>
                <w:szCs w:val="22"/>
              </w:rPr>
              <w:t>令和○年度第○○○号</w:t>
            </w:r>
          </w:p>
          <w:p w14:paraId="174B7A20" w14:textId="0CA7B1C4" w:rsidR="009C505F" w:rsidRDefault="009C505F">
            <w:pPr>
              <w:rPr>
                <w:sz w:val="22"/>
                <w:szCs w:val="22"/>
              </w:rPr>
            </w:pPr>
          </w:p>
          <w:p w14:paraId="185B5C63" w14:textId="77777777" w:rsidR="007D304B" w:rsidRPr="009C505F" w:rsidRDefault="007D304B">
            <w:pPr>
              <w:rPr>
                <w:sz w:val="22"/>
                <w:szCs w:val="22"/>
              </w:rPr>
            </w:pPr>
          </w:p>
          <w:p w14:paraId="11615238" w14:textId="3EBB6FDE" w:rsidR="009C505F" w:rsidRDefault="009C505F" w:rsidP="007D304B">
            <w:pPr>
              <w:ind w:leftChars="112" w:left="224" w:rightChars="142" w:right="284" w:firstLineChars="98" w:firstLine="216"/>
              <w:rPr>
                <w:rFonts w:ascii="ＭＳ 明朝" w:hAnsi="ＭＳ 明朝"/>
                <w:sz w:val="22"/>
                <w:szCs w:val="22"/>
              </w:rPr>
            </w:pPr>
            <w:r w:rsidRPr="009C505F">
              <w:rPr>
                <w:rFonts w:ascii="ＭＳ 明朝" w:hAnsi="ＭＳ 明朝" w:hint="eastAsia"/>
                <w:sz w:val="22"/>
                <w:szCs w:val="22"/>
              </w:rPr>
              <w:t>農地中間管理事業の推進に関する法律</w:t>
            </w:r>
            <w:r>
              <w:rPr>
                <w:rFonts w:ascii="ＭＳ 明朝" w:hAnsi="ＭＳ 明朝" w:hint="eastAsia"/>
                <w:sz w:val="22"/>
                <w:szCs w:val="22"/>
              </w:rPr>
              <w:t>（平成25年法律第101号）</w:t>
            </w:r>
            <w:r w:rsidRPr="009C505F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>18条第１項の規定により、農用地利用集積等促進計画を定める。</w:t>
            </w:r>
          </w:p>
          <w:p w14:paraId="37BF5AA3" w14:textId="6A4C4015" w:rsidR="009C505F" w:rsidRDefault="009C505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435E1E" w14:textId="47E75BE0" w:rsidR="007D304B" w:rsidRDefault="007D30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BB2406" w14:textId="77777777" w:rsidR="007D304B" w:rsidRDefault="007D30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84275F" w14:textId="77777777" w:rsidR="007D304B" w:rsidRDefault="007D30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4CC85E" w14:textId="1A26AE34" w:rsidR="009C505F" w:rsidRPr="009C505F" w:rsidRDefault="009C505F" w:rsidP="007D304B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  <w:p w14:paraId="57D14716" w14:textId="3A669594" w:rsidR="009C505F" w:rsidRDefault="009C505F">
            <w:pPr>
              <w:rPr>
                <w:sz w:val="22"/>
                <w:szCs w:val="22"/>
              </w:rPr>
            </w:pPr>
          </w:p>
          <w:p w14:paraId="0C851833" w14:textId="77777777" w:rsidR="007D304B" w:rsidRDefault="007D304B">
            <w:pPr>
              <w:rPr>
                <w:sz w:val="22"/>
                <w:szCs w:val="22"/>
              </w:rPr>
            </w:pPr>
          </w:p>
          <w:p w14:paraId="65D5E327" w14:textId="09291B27" w:rsidR="009C505F" w:rsidRDefault="009C505F" w:rsidP="007D304B">
            <w:pPr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公益社団法人岩手県農業公社</w:t>
            </w:r>
          </w:p>
          <w:p w14:paraId="090369C9" w14:textId="0336D027" w:rsidR="009C505F" w:rsidRPr="009C505F" w:rsidRDefault="009C505F" w:rsidP="007D304B">
            <w:pPr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　　上　田　幹　也</w:t>
            </w:r>
          </w:p>
          <w:p w14:paraId="625D23CE" w14:textId="77777777" w:rsidR="009C505F" w:rsidRPr="009C505F" w:rsidRDefault="009C505F">
            <w:pPr>
              <w:rPr>
                <w:sz w:val="22"/>
                <w:szCs w:val="22"/>
              </w:rPr>
            </w:pPr>
          </w:p>
          <w:p w14:paraId="57620280" w14:textId="6606DFC9" w:rsidR="007D304B" w:rsidRDefault="007D304B">
            <w:pPr>
              <w:rPr>
                <w:sz w:val="22"/>
                <w:szCs w:val="22"/>
              </w:rPr>
            </w:pPr>
          </w:p>
          <w:p w14:paraId="30C40274" w14:textId="6B94CAA0" w:rsidR="007D304B" w:rsidRDefault="007D304B">
            <w:pPr>
              <w:rPr>
                <w:sz w:val="22"/>
                <w:szCs w:val="22"/>
              </w:rPr>
            </w:pPr>
          </w:p>
          <w:p w14:paraId="462E4660" w14:textId="03F3ED94" w:rsidR="007D304B" w:rsidRDefault="007D304B">
            <w:pPr>
              <w:rPr>
                <w:sz w:val="22"/>
                <w:szCs w:val="22"/>
              </w:rPr>
            </w:pPr>
          </w:p>
          <w:p w14:paraId="3FEDEF4D" w14:textId="77777777" w:rsidR="007D304B" w:rsidRDefault="007D304B">
            <w:pPr>
              <w:rPr>
                <w:sz w:val="22"/>
                <w:szCs w:val="22"/>
              </w:rPr>
            </w:pPr>
          </w:p>
          <w:p w14:paraId="465CA78E" w14:textId="77777777" w:rsidR="007D304B" w:rsidRDefault="007D304B">
            <w:pPr>
              <w:rPr>
                <w:sz w:val="22"/>
                <w:szCs w:val="22"/>
              </w:rPr>
            </w:pPr>
          </w:p>
          <w:p w14:paraId="207D6789" w14:textId="2A337359" w:rsidR="009C505F" w:rsidRPr="009C505F" w:rsidRDefault="009C505F">
            <w:pPr>
              <w:rPr>
                <w:sz w:val="22"/>
                <w:szCs w:val="22"/>
              </w:rPr>
            </w:pPr>
          </w:p>
        </w:tc>
      </w:tr>
    </w:tbl>
    <w:p w14:paraId="1EAEE341" w14:textId="77777777" w:rsidR="009C505F" w:rsidRDefault="009C505F"/>
    <w:sectPr w:rsidR="009C505F" w:rsidSect="00175665">
      <w:pgSz w:w="11906" w:h="16838" w:code="9"/>
      <w:pgMar w:top="1134" w:right="1701" w:bottom="851" w:left="1701" w:header="851" w:footer="992" w:gutter="0"/>
      <w:cols w:space="425"/>
      <w:docGrid w:type="lines" w:linePitch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5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5F"/>
    <w:rsid w:val="00175665"/>
    <w:rsid w:val="007D304B"/>
    <w:rsid w:val="009C505F"/>
    <w:rsid w:val="00AF36B6"/>
    <w:rsid w:val="00D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EDB04"/>
  <w15:chartTrackingRefBased/>
  <w15:docId w15:val="{32C6AF7A-1ED5-4664-91A6-CA754C33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幸永</dc:creator>
  <cp:keywords/>
  <dc:description/>
  <cp:lastModifiedBy>小野　幸永</cp:lastModifiedBy>
  <cp:revision>2</cp:revision>
  <cp:lastPrinted>2023-03-13T00:10:00Z</cp:lastPrinted>
  <dcterms:created xsi:type="dcterms:W3CDTF">2023-02-03T01:55:00Z</dcterms:created>
  <dcterms:modified xsi:type="dcterms:W3CDTF">2023-03-13T00:10:00Z</dcterms:modified>
</cp:coreProperties>
</file>