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134" w14:textId="77777777" w:rsidR="00B274AA" w:rsidRDefault="00B274AA" w:rsidP="00B274AA">
      <w:pPr>
        <w:wordWrap/>
        <w:spacing w:line="240" w:lineRule="auto"/>
        <w:jc w:val="left"/>
        <w:rPr>
          <w:rFonts w:asciiTheme="majorEastAsia" w:eastAsiaTheme="majorEastAsia" w:hAnsiTheme="majorEastAsia" w:cs="ＭＳゴシック"/>
          <w:szCs w:val="21"/>
        </w:rPr>
      </w:pPr>
      <w:r w:rsidRPr="00B274AA">
        <w:rPr>
          <w:rFonts w:asciiTheme="majorEastAsia" w:eastAsiaTheme="majorEastAsia" w:hAnsiTheme="majorEastAsia" w:cs="ＭＳゴシック" w:hint="eastAsia"/>
          <w:szCs w:val="21"/>
        </w:rPr>
        <w:t>（様式</w:t>
      </w:r>
      <w:r>
        <w:rPr>
          <w:rFonts w:asciiTheme="majorEastAsia" w:eastAsiaTheme="majorEastAsia" w:hAnsiTheme="majorEastAsia" w:cs="ＭＳゴシック" w:hint="eastAsia"/>
          <w:szCs w:val="21"/>
        </w:rPr>
        <w:t xml:space="preserve">　</w:t>
      </w:r>
      <w:r w:rsidR="00E21982">
        <w:rPr>
          <w:rFonts w:asciiTheme="majorEastAsia" w:eastAsiaTheme="majorEastAsia" w:hAnsiTheme="majorEastAsia" w:cs="ＭＳゴシック" w:hint="eastAsia"/>
          <w:szCs w:val="21"/>
        </w:rPr>
        <w:t>２</w:t>
      </w:r>
      <w:r w:rsidRPr="00B274AA">
        <w:rPr>
          <w:rFonts w:asciiTheme="majorEastAsia" w:eastAsiaTheme="majorEastAsia" w:hAnsiTheme="majorEastAsia" w:cs="ＭＳゴシック" w:hint="eastAsia"/>
          <w:szCs w:val="21"/>
        </w:rPr>
        <w:t>）</w:t>
      </w:r>
    </w:p>
    <w:p w14:paraId="04CCC8F8" w14:textId="77777777" w:rsidR="00EA366A" w:rsidRDefault="00EA366A" w:rsidP="00EA366A">
      <w:pPr>
        <w:pStyle w:val="a3"/>
        <w:wordWrap/>
        <w:spacing w:line="240" w:lineRule="auto"/>
        <w:ind w:leftChars="0" w:left="570" w:right="210"/>
        <w:jc w:val="right"/>
        <w:rPr>
          <w:rFonts w:asciiTheme="majorEastAsia" w:eastAsiaTheme="majorEastAsia" w:hAnsiTheme="majorEastAsia" w:cs="ＭＳゴシック"/>
          <w:szCs w:val="21"/>
        </w:rPr>
      </w:pPr>
    </w:p>
    <w:p w14:paraId="3F4673BD" w14:textId="77777777" w:rsidR="00B274AA" w:rsidRPr="00B274AA" w:rsidRDefault="00B274AA" w:rsidP="00EA366A">
      <w:pPr>
        <w:pStyle w:val="a3"/>
        <w:wordWrap/>
        <w:spacing w:line="240" w:lineRule="auto"/>
        <w:ind w:leftChars="0" w:left="570" w:right="210"/>
        <w:jc w:val="right"/>
        <w:rPr>
          <w:rFonts w:asciiTheme="majorEastAsia" w:eastAsiaTheme="majorEastAsia" w:hAnsiTheme="majorEastAsia" w:cs="ＭＳゴシック"/>
          <w:szCs w:val="21"/>
        </w:rPr>
      </w:pPr>
      <w:r w:rsidRPr="00B274AA">
        <w:rPr>
          <w:rFonts w:asciiTheme="majorEastAsia" w:eastAsiaTheme="majorEastAsia" w:hAnsiTheme="majorEastAsia" w:cs="ＭＳゴシック" w:hint="eastAsia"/>
          <w:szCs w:val="21"/>
        </w:rPr>
        <w:t>（農用地等の所有者向け）</w:t>
      </w:r>
    </w:p>
    <w:p w14:paraId="0CD2E27E" w14:textId="77777777" w:rsidR="00B274AA" w:rsidRPr="00E86FC5" w:rsidRDefault="00B274AA" w:rsidP="00B274AA">
      <w:pPr>
        <w:wordWrap/>
        <w:spacing w:line="240" w:lineRule="auto"/>
        <w:jc w:val="right"/>
        <w:rPr>
          <w:rFonts w:asciiTheme="majorEastAsia" w:eastAsiaTheme="majorEastAsia" w:hAnsiTheme="majorEastAsia" w:cs="ＭＳゴシック"/>
          <w:szCs w:val="21"/>
        </w:rPr>
      </w:pPr>
    </w:p>
    <w:p w14:paraId="1147C488" w14:textId="77777777" w:rsidR="00AD31F7" w:rsidRDefault="00AD31F7" w:rsidP="00B274AA">
      <w:pPr>
        <w:wordWrap/>
        <w:spacing w:line="240" w:lineRule="auto"/>
        <w:jc w:val="right"/>
        <w:rPr>
          <w:rFonts w:asciiTheme="majorEastAsia" w:eastAsiaTheme="majorEastAsia" w:hAnsiTheme="majorEastAsia" w:cs="ＭＳゴシック"/>
          <w:szCs w:val="21"/>
        </w:rPr>
      </w:pPr>
    </w:p>
    <w:p w14:paraId="094B5732" w14:textId="77777777" w:rsidR="00B274AA" w:rsidRPr="00B274AA" w:rsidRDefault="00B274AA" w:rsidP="00B274AA">
      <w:pPr>
        <w:wordWrap/>
        <w:spacing w:line="240" w:lineRule="auto"/>
        <w:jc w:val="right"/>
        <w:rPr>
          <w:rFonts w:asciiTheme="majorEastAsia" w:eastAsiaTheme="majorEastAsia" w:hAnsiTheme="majorEastAsia" w:cs="ＭＳゴシック"/>
          <w:szCs w:val="21"/>
        </w:rPr>
      </w:pPr>
    </w:p>
    <w:p w14:paraId="2A5CDF13" w14:textId="77777777" w:rsidR="00B274AA" w:rsidRPr="00B274AA" w:rsidRDefault="00B274AA" w:rsidP="00B274AA">
      <w:pPr>
        <w:wordWrap/>
        <w:spacing w:line="240" w:lineRule="auto"/>
        <w:jc w:val="center"/>
        <w:rPr>
          <w:rFonts w:asciiTheme="majorEastAsia" w:eastAsiaTheme="majorEastAsia" w:hAnsiTheme="majorEastAsia" w:cs="ＭＳゴシック"/>
          <w:szCs w:val="21"/>
        </w:rPr>
      </w:pPr>
      <w:r w:rsidRPr="00B274AA">
        <w:rPr>
          <w:rFonts w:asciiTheme="majorEastAsia" w:eastAsiaTheme="majorEastAsia" w:hAnsiTheme="majorEastAsia" w:cs="ＭＳゴシック" w:hint="eastAsia"/>
          <w:szCs w:val="21"/>
        </w:rPr>
        <w:t>機構関連事業について</w:t>
      </w:r>
    </w:p>
    <w:p w14:paraId="47E6A170" w14:textId="77777777" w:rsidR="00B274AA" w:rsidRPr="00B274AA" w:rsidRDefault="00B274AA" w:rsidP="00EA366A">
      <w:pPr>
        <w:wordWrap/>
        <w:spacing w:line="240" w:lineRule="auto"/>
        <w:ind w:left="420" w:hangingChars="200" w:hanging="420"/>
        <w:jc w:val="left"/>
        <w:rPr>
          <w:rFonts w:asciiTheme="majorEastAsia" w:eastAsiaTheme="majorEastAsia" w:hAnsiTheme="majorEastAsia" w:cs="ＭＳゴシック"/>
          <w:szCs w:val="21"/>
        </w:rPr>
      </w:pPr>
      <w:r w:rsidRPr="00B274AA">
        <w:rPr>
          <w:rFonts w:asciiTheme="majorEastAsia" w:eastAsiaTheme="majorEastAsia" w:hAnsiTheme="majorEastAsia" w:cs="ＭＳゴシック" w:hint="eastAsia"/>
          <w:szCs w:val="21"/>
        </w:rPr>
        <w:t>○</w:t>
      </w:r>
      <w:r w:rsidRPr="00B274AA">
        <w:rPr>
          <w:rFonts w:asciiTheme="majorEastAsia" w:eastAsiaTheme="majorEastAsia" w:hAnsiTheme="majorEastAsia" w:cs="ＭＳゴシック"/>
          <w:szCs w:val="21"/>
        </w:rPr>
        <w:t xml:space="preserve"> </w:t>
      </w:r>
      <w:r w:rsidR="00EA366A">
        <w:rPr>
          <w:rFonts w:asciiTheme="majorEastAsia" w:eastAsiaTheme="majorEastAsia" w:hAnsiTheme="majorEastAsia" w:cs="ＭＳゴシック" w:hint="eastAsia"/>
          <w:szCs w:val="21"/>
        </w:rPr>
        <w:t xml:space="preserve">　</w:t>
      </w:r>
      <w:r w:rsidRPr="00B274AA">
        <w:rPr>
          <w:rFonts w:asciiTheme="majorEastAsia" w:eastAsiaTheme="majorEastAsia" w:hAnsiTheme="majorEastAsia" w:cs="ＭＳゴシック" w:hint="eastAsia"/>
          <w:szCs w:val="21"/>
        </w:rPr>
        <w:t>機構の借受期間が機構関連事業の計画の決定（公告）時から</w:t>
      </w:r>
      <w:r w:rsidRPr="00B274AA">
        <w:rPr>
          <w:rFonts w:asciiTheme="majorEastAsia" w:eastAsiaTheme="majorEastAsia" w:hAnsiTheme="majorEastAsia" w:cs="ＭＳゴシック"/>
          <w:szCs w:val="21"/>
        </w:rPr>
        <w:t>15</w:t>
      </w:r>
      <w:r w:rsidRPr="00B274AA">
        <w:rPr>
          <w:rFonts w:asciiTheme="majorEastAsia" w:eastAsiaTheme="majorEastAsia" w:hAnsiTheme="majorEastAsia" w:cs="ＭＳゴシック" w:hint="eastAsia"/>
          <w:szCs w:val="21"/>
        </w:rPr>
        <w:t>年以上ある農用地等については、機構関連事業が行われることがあります。</w:t>
      </w:r>
    </w:p>
    <w:p w14:paraId="75CC0EBD" w14:textId="77777777" w:rsidR="00B274AA" w:rsidRDefault="00B274AA" w:rsidP="00B274AA">
      <w:pPr>
        <w:wordWrap/>
        <w:spacing w:line="240" w:lineRule="auto"/>
        <w:jc w:val="left"/>
        <w:rPr>
          <w:rFonts w:asciiTheme="majorEastAsia" w:eastAsiaTheme="majorEastAsia" w:hAnsiTheme="majorEastAsia" w:cs="ＭＳゴシック"/>
          <w:szCs w:val="21"/>
        </w:rPr>
      </w:pPr>
    </w:p>
    <w:p w14:paraId="305E6CAF" w14:textId="77777777" w:rsidR="00B274AA" w:rsidRPr="00B274AA" w:rsidRDefault="001A57DF" w:rsidP="00B274AA">
      <w:pPr>
        <w:wordWrap/>
        <w:spacing w:line="240" w:lineRule="auto"/>
        <w:ind w:left="210" w:hangingChars="100" w:hanging="210"/>
        <w:jc w:val="left"/>
        <w:rPr>
          <w:rFonts w:asciiTheme="majorEastAsia" w:eastAsiaTheme="majorEastAsia" w:hAnsiTheme="majorEastAsia" w:cs="ＭＳゴシック"/>
          <w:szCs w:val="21"/>
        </w:rPr>
      </w:pPr>
      <w:r>
        <w:rPr>
          <w:rFonts w:asciiTheme="majorEastAsia" w:eastAsiaTheme="majorEastAsia" w:hAnsiTheme="majorEastAsia" w:cs="ＭＳゴシック" w:hint="eastAsia"/>
          <w:szCs w:val="21"/>
        </w:rPr>
        <w:t>（注）</w:t>
      </w:r>
      <w:r w:rsidR="00B274AA" w:rsidRPr="00B274AA">
        <w:rPr>
          <w:rFonts w:asciiTheme="majorEastAsia" w:eastAsiaTheme="majorEastAsia" w:hAnsiTheme="majorEastAsia" w:cs="ＭＳゴシック"/>
          <w:szCs w:val="21"/>
        </w:rPr>
        <w:t xml:space="preserve"> </w:t>
      </w:r>
      <w:r w:rsidR="00B274AA" w:rsidRPr="00B274AA">
        <w:rPr>
          <w:rFonts w:asciiTheme="majorEastAsia" w:eastAsiaTheme="majorEastAsia" w:hAnsiTheme="majorEastAsia" w:cs="ＭＳゴシック" w:hint="eastAsia"/>
          <w:szCs w:val="21"/>
        </w:rPr>
        <w:t>機構関連事業とは、土地改良法（昭和</w:t>
      </w:r>
      <w:r w:rsidR="00B274AA" w:rsidRPr="00B274AA">
        <w:rPr>
          <w:rFonts w:asciiTheme="majorEastAsia" w:eastAsiaTheme="majorEastAsia" w:hAnsiTheme="majorEastAsia" w:cs="ＭＳゴシック"/>
          <w:szCs w:val="21"/>
        </w:rPr>
        <w:t>24</w:t>
      </w:r>
      <w:r w:rsidR="00B274AA" w:rsidRPr="00B274AA">
        <w:rPr>
          <w:rFonts w:asciiTheme="majorEastAsia" w:eastAsiaTheme="majorEastAsia" w:hAnsiTheme="majorEastAsia" w:cs="ＭＳゴシック" w:hint="eastAsia"/>
          <w:szCs w:val="21"/>
        </w:rPr>
        <w:t>年法律第</w:t>
      </w:r>
      <w:r w:rsidR="00B274AA" w:rsidRPr="00B274AA">
        <w:rPr>
          <w:rFonts w:asciiTheme="majorEastAsia" w:eastAsiaTheme="majorEastAsia" w:hAnsiTheme="majorEastAsia" w:cs="ＭＳゴシック"/>
          <w:szCs w:val="21"/>
        </w:rPr>
        <w:t>195</w:t>
      </w:r>
      <w:r w:rsidR="00B274AA" w:rsidRPr="00B274AA">
        <w:rPr>
          <w:rFonts w:asciiTheme="majorEastAsia" w:eastAsiaTheme="majorEastAsia" w:hAnsiTheme="majorEastAsia" w:cs="ＭＳゴシック" w:hint="eastAsia"/>
          <w:szCs w:val="21"/>
        </w:rPr>
        <w:t>号）第</w:t>
      </w:r>
      <w:r w:rsidR="00B274AA" w:rsidRPr="00B274AA">
        <w:rPr>
          <w:rFonts w:asciiTheme="majorEastAsia" w:eastAsiaTheme="majorEastAsia" w:hAnsiTheme="majorEastAsia" w:cs="ＭＳゴシック"/>
          <w:szCs w:val="21"/>
        </w:rPr>
        <w:t>87</w:t>
      </w:r>
      <w:r w:rsidR="00B274AA" w:rsidRPr="00B274AA">
        <w:rPr>
          <w:rFonts w:asciiTheme="majorEastAsia" w:eastAsiaTheme="majorEastAsia" w:hAnsiTheme="majorEastAsia" w:cs="ＭＳゴシック" w:hint="eastAsia"/>
          <w:szCs w:val="21"/>
        </w:rPr>
        <w:t>条の３第１項の土地改良事業をいい、機構が借り入れている農用地等を対象に、農用地等の所有者や貸付けの相手方の申請によらず、県が農業者の費用負担や同意を求めずに基盤整備を行う事業のことです。</w:t>
      </w:r>
    </w:p>
    <w:p w14:paraId="317C5183" w14:textId="77777777" w:rsidR="00B274AA" w:rsidRPr="00B274AA" w:rsidRDefault="00B274AA" w:rsidP="00B274AA">
      <w:pPr>
        <w:jc w:val="left"/>
        <w:rPr>
          <w:rFonts w:asciiTheme="majorEastAsia" w:eastAsiaTheme="majorEastAsia" w:hAnsiTheme="majorEastAsia" w:cs="ＭＳＰゴシック"/>
          <w:szCs w:val="21"/>
        </w:rPr>
      </w:pPr>
    </w:p>
    <w:p w14:paraId="094FE390" w14:textId="77777777" w:rsidR="00B274AA" w:rsidRDefault="00B274AA" w:rsidP="00B274AA">
      <w:pPr>
        <w:jc w:val="left"/>
        <w:rPr>
          <w:rFonts w:asciiTheme="majorEastAsia" w:eastAsiaTheme="majorEastAsia" w:hAnsiTheme="majorEastAsia" w:cs="ＭＳＰゴシック"/>
          <w:szCs w:val="21"/>
        </w:rPr>
      </w:pPr>
    </w:p>
    <w:p w14:paraId="58D9BE0A" w14:textId="77777777" w:rsidR="00B274AA" w:rsidRDefault="00B274AA" w:rsidP="00B274AA">
      <w:pPr>
        <w:jc w:val="left"/>
        <w:rPr>
          <w:rFonts w:asciiTheme="majorEastAsia" w:eastAsiaTheme="majorEastAsia" w:hAnsiTheme="majorEastAsia" w:cs="ＭＳＰゴシック"/>
          <w:szCs w:val="21"/>
        </w:rPr>
      </w:pPr>
    </w:p>
    <w:p w14:paraId="345C5E59" w14:textId="77777777" w:rsidR="00B274AA" w:rsidRDefault="00B274AA" w:rsidP="00B274AA">
      <w:pPr>
        <w:jc w:val="left"/>
        <w:rPr>
          <w:rFonts w:asciiTheme="majorEastAsia" w:eastAsiaTheme="majorEastAsia" w:hAnsiTheme="majorEastAsia" w:cs="ＭＳＰゴシック"/>
          <w:szCs w:val="21"/>
        </w:rPr>
      </w:pPr>
    </w:p>
    <w:p w14:paraId="569C5891" w14:textId="77777777" w:rsidR="00B274AA" w:rsidRDefault="00B274AA" w:rsidP="00B274AA">
      <w:pPr>
        <w:jc w:val="left"/>
        <w:rPr>
          <w:rFonts w:asciiTheme="majorEastAsia" w:eastAsiaTheme="majorEastAsia" w:hAnsiTheme="majorEastAsia" w:cs="ＭＳＰゴシック"/>
          <w:szCs w:val="21"/>
        </w:rPr>
      </w:pPr>
    </w:p>
    <w:p w14:paraId="46FEA385" w14:textId="77777777" w:rsidR="00B274AA" w:rsidRDefault="00B274AA" w:rsidP="00B274AA">
      <w:pPr>
        <w:jc w:val="left"/>
        <w:rPr>
          <w:rFonts w:asciiTheme="majorEastAsia" w:eastAsiaTheme="majorEastAsia" w:hAnsiTheme="majorEastAsia" w:cs="ＭＳＰゴシック"/>
          <w:szCs w:val="21"/>
        </w:rPr>
      </w:pPr>
    </w:p>
    <w:p w14:paraId="31D3EDEC" w14:textId="77777777" w:rsidR="00B274AA" w:rsidRDefault="00B274AA" w:rsidP="00B274AA">
      <w:pPr>
        <w:jc w:val="left"/>
        <w:rPr>
          <w:rFonts w:asciiTheme="majorEastAsia" w:eastAsiaTheme="majorEastAsia" w:hAnsiTheme="majorEastAsia" w:cs="ＭＳＰゴシック"/>
          <w:szCs w:val="21"/>
        </w:rPr>
      </w:pPr>
    </w:p>
    <w:p w14:paraId="2A5B50F3" w14:textId="77777777" w:rsidR="00B274AA" w:rsidRDefault="00B274AA" w:rsidP="00B274AA">
      <w:pPr>
        <w:jc w:val="left"/>
        <w:rPr>
          <w:rFonts w:asciiTheme="majorEastAsia" w:eastAsiaTheme="majorEastAsia" w:hAnsiTheme="majorEastAsia" w:cs="ＭＳＰゴシック"/>
          <w:szCs w:val="21"/>
        </w:rPr>
      </w:pPr>
    </w:p>
    <w:p w14:paraId="0C3D486E" w14:textId="77777777" w:rsidR="00B274AA" w:rsidRDefault="00B274AA" w:rsidP="00B274AA">
      <w:pPr>
        <w:jc w:val="left"/>
        <w:rPr>
          <w:rFonts w:asciiTheme="majorEastAsia" w:eastAsiaTheme="majorEastAsia" w:hAnsiTheme="majorEastAsia" w:cs="ＭＳＰゴシック"/>
          <w:szCs w:val="21"/>
        </w:rPr>
      </w:pPr>
    </w:p>
    <w:p w14:paraId="261068BF" w14:textId="77777777" w:rsidR="00B274AA" w:rsidRDefault="00B274AA" w:rsidP="00B274AA">
      <w:pPr>
        <w:jc w:val="left"/>
        <w:rPr>
          <w:rFonts w:asciiTheme="majorEastAsia" w:eastAsiaTheme="majorEastAsia" w:hAnsiTheme="majorEastAsia" w:cs="ＭＳＰゴシック"/>
          <w:szCs w:val="21"/>
        </w:rPr>
      </w:pPr>
    </w:p>
    <w:p w14:paraId="5E8F377C" w14:textId="77777777" w:rsidR="00B274AA" w:rsidRDefault="00B274AA" w:rsidP="00B274AA">
      <w:pPr>
        <w:jc w:val="left"/>
        <w:rPr>
          <w:rFonts w:asciiTheme="majorEastAsia" w:eastAsiaTheme="majorEastAsia" w:hAnsiTheme="majorEastAsia" w:cs="ＭＳＰゴシック"/>
          <w:szCs w:val="21"/>
        </w:rPr>
      </w:pPr>
    </w:p>
    <w:p w14:paraId="3750708E" w14:textId="77777777" w:rsidR="00B274AA" w:rsidRDefault="00B274AA" w:rsidP="00B274AA">
      <w:pPr>
        <w:jc w:val="left"/>
        <w:rPr>
          <w:rFonts w:asciiTheme="majorEastAsia" w:eastAsiaTheme="majorEastAsia" w:hAnsiTheme="majorEastAsia" w:cs="ＭＳＰゴシック"/>
          <w:szCs w:val="21"/>
        </w:rPr>
      </w:pPr>
    </w:p>
    <w:p w14:paraId="23FACFA1" w14:textId="77777777" w:rsidR="00B274AA" w:rsidRDefault="00B274AA" w:rsidP="00B274AA">
      <w:pPr>
        <w:jc w:val="left"/>
        <w:rPr>
          <w:rFonts w:asciiTheme="majorEastAsia" w:eastAsiaTheme="majorEastAsia" w:hAnsiTheme="majorEastAsia" w:cs="ＭＳＰゴシック"/>
          <w:szCs w:val="21"/>
        </w:rPr>
      </w:pPr>
    </w:p>
    <w:p w14:paraId="67FC175F" w14:textId="77777777" w:rsidR="00B274AA" w:rsidRDefault="00B274AA" w:rsidP="00B274AA">
      <w:pPr>
        <w:jc w:val="left"/>
        <w:rPr>
          <w:rFonts w:asciiTheme="majorEastAsia" w:eastAsiaTheme="majorEastAsia" w:hAnsiTheme="majorEastAsia" w:cs="ＭＳＰゴシック"/>
          <w:szCs w:val="21"/>
        </w:rPr>
      </w:pPr>
    </w:p>
    <w:p w14:paraId="4D198714" w14:textId="77777777" w:rsidR="00B274AA" w:rsidRDefault="00B274AA" w:rsidP="00B274AA">
      <w:pPr>
        <w:jc w:val="left"/>
        <w:rPr>
          <w:rFonts w:asciiTheme="majorEastAsia" w:eastAsiaTheme="majorEastAsia" w:hAnsiTheme="majorEastAsia" w:cs="ＭＳＰゴシック"/>
          <w:szCs w:val="21"/>
        </w:rPr>
      </w:pPr>
    </w:p>
    <w:p w14:paraId="675FF5DC" w14:textId="77777777" w:rsidR="00B274AA" w:rsidRDefault="00B274AA" w:rsidP="00B274AA">
      <w:pPr>
        <w:jc w:val="left"/>
        <w:rPr>
          <w:rFonts w:asciiTheme="majorEastAsia" w:eastAsiaTheme="majorEastAsia" w:hAnsiTheme="majorEastAsia" w:cs="ＭＳＰゴシック"/>
          <w:szCs w:val="21"/>
        </w:rPr>
      </w:pPr>
    </w:p>
    <w:p w14:paraId="6767F2D4" w14:textId="77777777" w:rsidR="00B274AA" w:rsidRDefault="00B274AA" w:rsidP="00B274AA">
      <w:pPr>
        <w:jc w:val="left"/>
        <w:rPr>
          <w:rFonts w:asciiTheme="majorEastAsia" w:eastAsiaTheme="majorEastAsia" w:hAnsiTheme="majorEastAsia" w:cs="ＭＳＰゴシック"/>
          <w:szCs w:val="21"/>
        </w:rPr>
      </w:pPr>
    </w:p>
    <w:p w14:paraId="19DB9D2A" w14:textId="77777777" w:rsidR="00B274AA" w:rsidRDefault="00B274AA" w:rsidP="00B274AA">
      <w:pPr>
        <w:jc w:val="left"/>
        <w:rPr>
          <w:rFonts w:asciiTheme="majorEastAsia" w:eastAsiaTheme="majorEastAsia" w:hAnsiTheme="majorEastAsia" w:cs="ＭＳＰゴシック"/>
          <w:szCs w:val="21"/>
        </w:rPr>
      </w:pPr>
    </w:p>
    <w:p w14:paraId="19290830" w14:textId="77777777" w:rsidR="00B274AA" w:rsidRDefault="00B274AA" w:rsidP="00B274AA">
      <w:pPr>
        <w:jc w:val="left"/>
        <w:rPr>
          <w:rFonts w:asciiTheme="majorEastAsia" w:eastAsiaTheme="majorEastAsia" w:hAnsiTheme="majorEastAsia" w:cs="ＭＳＰゴシック"/>
          <w:szCs w:val="21"/>
        </w:rPr>
      </w:pPr>
    </w:p>
    <w:p w14:paraId="562BC831" w14:textId="77777777" w:rsidR="00B274AA" w:rsidRDefault="00B274AA" w:rsidP="00B274AA">
      <w:pPr>
        <w:jc w:val="left"/>
        <w:rPr>
          <w:rFonts w:asciiTheme="majorEastAsia" w:eastAsiaTheme="majorEastAsia" w:hAnsiTheme="majorEastAsia" w:cs="ＭＳＰゴシック"/>
          <w:szCs w:val="21"/>
        </w:rPr>
      </w:pPr>
    </w:p>
    <w:p w14:paraId="68ABE6D3" w14:textId="77777777" w:rsidR="00B274AA" w:rsidRDefault="00B274AA" w:rsidP="00B274AA">
      <w:pPr>
        <w:jc w:val="left"/>
        <w:rPr>
          <w:rFonts w:asciiTheme="majorEastAsia" w:eastAsiaTheme="majorEastAsia" w:hAnsiTheme="majorEastAsia" w:cs="ＭＳＰゴシック"/>
          <w:szCs w:val="21"/>
        </w:rPr>
      </w:pPr>
    </w:p>
    <w:p w14:paraId="25C3237E" w14:textId="77777777" w:rsidR="00B274AA" w:rsidRDefault="00B274AA" w:rsidP="00B274AA">
      <w:pPr>
        <w:jc w:val="left"/>
        <w:rPr>
          <w:rFonts w:asciiTheme="majorEastAsia" w:eastAsiaTheme="majorEastAsia" w:hAnsiTheme="majorEastAsia" w:cs="ＭＳＰゴシック"/>
          <w:szCs w:val="21"/>
        </w:rPr>
      </w:pPr>
    </w:p>
    <w:p w14:paraId="4A354F65" w14:textId="77777777" w:rsidR="00B274AA" w:rsidRDefault="00B274AA" w:rsidP="00B274AA">
      <w:pPr>
        <w:jc w:val="left"/>
        <w:rPr>
          <w:rFonts w:asciiTheme="majorEastAsia" w:eastAsiaTheme="majorEastAsia" w:hAnsiTheme="majorEastAsia" w:cs="ＭＳＰゴシック"/>
          <w:szCs w:val="21"/>
        </w:rPr>
      </w:pPr>
    </w:p>
    <w:p w14:paraId="7A33BF7D" w14:textId="77777777" w:rsidR="00B274AA" w:rsidRDefault="00B274AA" w:rsidP="00B274AA">
      <w:pPr>
        <w:jc w:val="left"/>
        <w:rPr>
          <w:rFonts w:asciiTheme="majorEastAsia" w:eastAsiaTheme="majorEastAsia" w:hAnsiTheme="majorEastAsia" w:cs="ＭＳＰゴシック"/>
          <w:szCs w:val="21"/>
        </w:rPr>
      </w:pPr>
    </w:p>
    <w:p w14:paraId="2E460A88" w14:textId="77777777" w:rsidR="00B274AA" w:rsidRDefault="00B274AA" w:rsidP="00B274AA">
      <w:pPr>
        <w:jc w:val="left"/>
        <w:rPr>
          <w:rFonts w:asciiTheme="majorEastAsia" w:eastAsiaTheme="majorEastAsia" w:hAnsiTheme="majorEastAsia" w:cs="ＭＳＰゴシック"/>
          <w:szCs w:val="21"/>
        </w:rPr>
      </w:pPr>
    </w:p>
    <w:p w14:paraId="500EE171" w14:textId="77777777" w:rsidR="00B274AA" w:rsidRDefault="00B274AA" w:rsidP="00B274AA">
      <w:pPr>
        <w:jc w:val="left"/>
        <w:rPr>
          <w:rFonts w:asciiTheme="majorEastAsia" w:eastAsiaTheme="majorEastAsia" w:hAnsiTheme="majorEastAsia" w:cs="ＭＳＰゴシック"/>
          <w:szCs w:val="21"/>
        </w:rPr>
      </w:pPr>
    </w:p>
    <w:p w14:paraId="65EB8450" w14:textId="77777777" w:rsidR="00B274AA" w:rsidRDefault="00B274AA" w:rsidP="00B274AA">
      <w:pPr>
        <w:jc w:val="left"/>
        <w:rPr>
          <w:rFonts w:asciiTheme="majorEastAsia" w:eastAsiaTheme="majorEastAsia" w:hAnsiTheme="majorEastAsia" w:cs="ＭＳＰゴシック"/>
          <w:szCs w:val="21"/>
        </w:rPr>
      </w:pPr>
    </w:p>
    <w:p w14:paraId="173FF038" w14:textId="77777777" w:rsidR="00B274AA" w:rsidRDefault="00B274AA" w:rsidP="00B274AA">
      <w:pPr>
        <w:jc w:val="left"/>
        <w:rPr>
          <w:rFonts w:asciiTheme="majorEastAsia" w:eastAsiaTheme="majorEastAsia" w:hAnsiTheme="majorEastAsia" w:cs="ＭＳＰゴシック"/>
          <w:szCs w:val="21"/>
        </w:rPr>
      </w:pPr>
    </w:p>
    <w:p w14:paraId="0AEF5130" w14:textId="77777777" w:rsidR="00B274AA" w:rsidRDefault="00B274AA" w:rsidP="00B274AA">
      <w:pPr>
        <w:jc w:val="left"/>
        <w:rPr>
          <w:rFonts w:asciiTheme="majorEastAsia" w:eastAsiaTheme="majorEastAsia" w:hAnsiTheme="majorEastAsia" w:cs="ＭＳＰゴシック"/>
          <w:szCs w:val="21"/>
        </w:rPr>
      </w:pPr>
    </w:p>
    <w:p w14:paraId="1A0A64CC" w14:textId="77777777" w:rsidR="00B274AA" w:rsidRDefault="00B274AA" w:rsidP="00B274AA">
      <w:pPr>
        <w:jc w:val="left"/>
        <w:rPr>
          <w:rFonts w:asciiTheme="majorEastAsia" w:eastAsiaTheme="majorEastAsia" w:hAnsiTheme="majorEastAsia" w:cs="ＭＳＰゴシック"/>
          <w:szCs w:val="21"/>
        </w:rPr>
      </w:pPr>
    </w:p>
    <w:p w14:paraId="1BC9AF18" w14:textId="77777777" w:rsidR="00B274AA" w:rsidRDefault="00B274AA" w:rsidP="00B274AA">
      <w:pPr>
        <w:jc w:val="left"/>
        <w:rPr>
          <w:rFonts w:asciiTheme="majorEastAsia" w:eastAsiaTheme="majorEastAsia" w:hAnsiTheme="majorEastAsia" w:cs="ＭＳＰゴシック"/>
          <w:szCs w:val="21"/>
        </w:rPr>
      </w:pPr>
    </w:p>
    <w:p w14:paraId="234EDC0D" w14:textId="77777777" w:rsidR="00AD31F7" w:rsidRDefault="00AD31F7" w:rsidP="00B274AA">
      <w:pPr>
        <w:jc w:val="left"/>
        <w:rPr>
          <w:rFonts w:asciiTheme="majorEastAsia" w:eastAsiaTheme="majorEastAsia" w:hAnsiTheme="majorEastAsia" w:cs="ＭＳＰゴシック"/>
          <w:szCs w:val="21"/>
        </w:rPr>
      </w:pPr>
    </w:p>
    <w:p w14:paraId="235C9845" w14:textId="77777777" w:rsidR="001E4EEB" w:rsidRDefault="001E4EEB" w:rsidP="00B274AA">
      <w:pPr>
        <w:jc w:val="left"/>
        <w:rPr>
          <w:rFonts w:asciiTheme="majorEastAsia" w:eastAsiaTheme="majorEastAsia" w:hAnsiTheme="majorEastAsia" w:cs="ＭＳＰゴシック"/>
          <w:szCs w:val="21"/>
        </w:rPr>
      </w:pPr>
    </w:p>
    <w:p w14:paraId="324A55BA" w14:textId="77777777" w:rsidR="001E4EEB" w:rsidRDefault="001E4EEB" w:rsidP="00B274AA">
      <w:pPr>
        <w:jc w:val="left"/>
        <w:rPr>
          <w:rFonts w:asciiTheme="majorEastAsia" w:eastAsiaTheme="majorEastAsia" w:hAnsiTheme="majorEastAsia" w:cs="ＭＳＰゴシック"/>
          <w:szCs w:val="21"/>
        </w:rPr>
      </w:pPr>
    </w:p>
    <w:p w14:paraId="68C77F0F" w14:textId="77777777" w:rsidR="001E4EEB" w:rsidRDefault="001E4EEB" w:rsidP="00B274AA">
      <w:pPr>
        <w:jc w:val="left"/>
        <w:rPr>
          <w:rFonts w:asciiTheme="majorEastAsia" w:eastAsiaTheme="majorEastAsia" w:hAnsiTheme="majorEastAsia" w:cs="ＭＳＰゴシック"/>
          <w:szCs w:val="21"/>
        </w:rPr>
      </w:pPr>
    </w:p>
    <w:p w14:paraId="48624F05" w14:textId="77777777" w:rsidR="001E4EEB" w:rsidRDefault="001E4EEB" w:rsidP="00B274AA">
      <w:pPr>
        <w:jc w:val="left"/>
        <w:rPr>
          <w:rFonts w:asciiTheme="majorEastAsia" w:eastAsiaTheme="majorEastAsia" w:hAnsiTheme="majorEastAsia" w:cs="ＭＳＰゴシック"/>
          <w:szCs w:val="21"/>
        </w:rPr>
      </w:pPr>
    </w:p>
    <w:p w14:paraId="7E7E5438" w14:textId="77777777" w:rsidR="00FA2451" w:rsidRPr="00E86FC5" w:rsidRDefault="00FA2451" w:rsidP="00B274AA">
      <w:pPr>
        <w:jc w:val="left"/>
        <w:rPr>
          <w:rFonts w:asciiTheme="majorEastAsia" w:eastAsiaTheme="majorEastAsia" w:hAnsiTheme="majorEastAsia"/>
          <w:szCs w:val="21"/>
        </w:rPr>
      </w:pPr>
    </w:p>
    <w:p w14:paraId="4F71EDA4" w14:textId="77777777" w:rsidR="00D20517" w:rsidRDefault="00D20517" w:rsidP="00B274AA">
      <w:pPr>
        <w:jc w:val="left"/>
        <w:rPr>
          <w:rFonts w:asciiTheme="majorEastAsia" w:eastAsiaTheme="majorEastAsia" w:hAnsiTheme="majorEastAsia"/>
          <w:szCs w:val="21"/>
        </w:rPr>
      </w:pPr>
      <w:r w:rsidRPr="00B274AA">
        <w:rPr>
          <w:rFonts w:asciiTheme="majorEastAsia" w:eastAsiaTheme="majorEastAsia" w:hAnsiTheme="majorEastAsia" w:hint="eastAsia"/>
          <w:szCs w:val="21"/>
        </w:rPr>
        <w:lastRenderedPageBreak/>
        <w:t>（</w:t>
      </w:r>
      <w:r w:rsidR="00301788" w:rsidRPr="00B274AA">
        <w:rPr>
          <w:rFonts w:asciiTheme="majorEastAsia" w:eastAsiaTheme="majorEastAsia" w:hAnsiTheme="majorEastAsia" w:hint="eastAsia"/>
          <w:szCs w:val="21"/>
        </w:rPr>
        <w:t xml:space="preserve">様式　</w:t>
      </w:r>
      <w:r w:rsidR="00E21982">
        <w:rPr>
          <w:rFonts w:asciiTheme="majorEastAsia" w:eastAsiaTheme="majorEastAsia" w:hAnsiTheme="majorEastAsia" w:hint="eastAsia"/>
          <w:szCs w:val="21"/>
        </w:rPr>
        <w:t>３</w:t>
      </w:r>
      <w:r w:rsidRPr="00B274AA">
        <w:rPr>
          <w:rFonts w:asciiTheme="majorEastAsia" w:eastAsiaTheme="majorEastAsia" w:hAnsiTheme="majorEastAsia" w:hint="eastAsia"/>
          <w:szCs w:val="21"/>
        </w:rPr>
        <w:t>）</w:t>
      </w:r>
    </w:p>
    <w:p w14:paraId="60B68BCF" w14:textId="77777777" w:rsidR="00EA366A" w:rsidRDefault="00EA366A" w:rsidP="00EA366A">
      <w:pPr>
        <w:pStyle w:val="a3"/>
        <w:ind w:leftChars="0" w:left="570" w:right="210"/>
        <w:jc w:val="right"/>
        <w:rPr>
          <w:rFonts w:asciiTheme="majorEastAsia" w:eastAsiaTheme="majorEastAsia" w:hAnsiTheme="majorEastAsia"/>
          <w:szCs w:val="21"/>
        </w:rPr>
      </w:pPr>
    </w:p>
    <w:p w14:paraId="561E7F3B" w14:textId="77777777" w:rsidR="00D20517" w:rsidRPr="00B274AA" w:rsidRDefault="00D20517" w:rsidP="00EA366A">
      <w:pPr>
        <w:pStyle w:val="a3"/>
        <w:ind w:leftChars="0" w:left="570" w:right="210"/>
        <w:jc w:val="right"/>
        <w:rPr>
          <w:rFonts w:asciiTheme="majorEastAsia" w:eastAsiaTheme="majorEastAsia" w:hAnsiTheme="majorEastAsia"/>
          <w:szCs w:val="21"/>
        </w:rPr>
      </w:pPr>
      <w:r w:rsidRPr="00B274AA">
        <w:rPr>
          <w:rFonts w:asciiTheme="majorEastAsia" w:eastAsiaTheme="majorEastAsia" w:hAnsiTheme="majorEastAsia" w:hint="eastAsia"/>
          <w:szCs w:val="21"/>
        </w:rPr>
        <w:t>（農用地等の所有者向け）</w:t>
      </w:r>
    </w:p>
    <w:p w14:paraId="6B03DE03" w14:textId="77777777" w:rsidR="00301788" w:rsidRPr="00E86FC5" w:rsidRDefault="00301788" w:rsidP="00EA366A">
      <w:pPr>
        <w:jc w:val="right"/>
        <w:rPr>
          <w:rFonts w:asciiTheme="majorEastAsia" w:eastAsiaTheme="majorEastAsia" w:hAnsiTheme="majorEastAsia"/>
          <w:szCs w:val="21"/>
        </w:rPr>
      </w:pPr>
    </w:p>
    <w:p w14:paraId="0E69024B" w14:textId="77777777" w:rsidR="00D20517" w:rsidRPr="00B274AA" w:rsidRDefault="00D20517" w:rsidP="00032263">
      <w:pPr>
        <w:jc w:val="center"/>
        <w:rPr>
          <w:rFonts w:asciiTheme="majorEastAsia" w:eastAsiaTheme="majorEastAsia" w:hAnsiTheme="majorEastAsia"/>
          <w:szCs w:val="21"/>
        </w:rPr>
      </w:pPr>
      <w:r w:rsidRPr="00B274AA">
        <w:rPr>
          <w:rFonts w:asciiTheme="majorEastAsia" w:eastAsiaTheme="majorEastAsia" w:hAnsiTheme="majorEastAsia" w:hint="eastAsia"/>
          <w:szCs w:val="21"/>
        </w:rPr>
        <w:t>機構関連事業について</w:t>
      </w:r>
    </w:p>
    <w:p w14:paraId="6D89AB9E" w14:textId="77777777" w:rsidR="00D20517" w:rsidRPr="00EA366A" w:rsidRDefault="00EA366A" w:rsidP="00EA366A">
      <w:pPr>
        <w:rPr>
          <w:rFonts w:asciiTheme="majorEastAsia" w:eastAsiaTheme="majorEastAsia" w:hAnsiTheme="majorEastAsia"/>
          <w:szCs w:val="21"/>
        </w:rPr>
      </w:pPr>
      <w:r>
        <w:rPr>
          <w:rFonts w:asciiTheme="majorEastAsia" w:eastAsiaTheme="majorEastAsia" w:hAnsiTheme="majorEastAsia" w:hint="eastAsia"/>
          <w:szCs w:val="21"/>
        </w:rPr>
        <w:t xml:space="preserve">〇　</w:t>
      </w:r>
      <w:r w:rsidR="00D20517" w:rsidRPr="00EA366A">
        <w:rPr>
          <w:rFonts w:asciiTheme="majorEastAsia" w:eastAsiaTheme="majorEastAsia" w:hAnsiTheme="majorEastAsia" w:hint="eastAsia"/>
          <w:szCs w:val="21"/>
        </w:rPr>
        <w:t>機構関連事業について</w:t>
      </w:r>
    </w:p>
    <w:p w14:paraId="5589CB53" w14:textId="77777777" w:rsidR="00D20517" w:rsidRPr="00B274AA" w:rsidRDefault="00D20517" w:rsidP="00301788">
      <w:pPr>
        <w:ind w:leftChars="100" w:left="210" w:firstLineChars="100" w:firstLine="210"/>
        <w:rPr>
          <w:rFonts w:asciiTheme="majorEastAsia" w:eastAsiaTheme="majorEastAsia" w:hAnsiTheme="majorEastAsia"/>
          <w:szCs w:val="21"/>
        </w:rPr>
      </w:pPr>
      <w:r w:rsidRPr="00B274AA">
        <w:rPr>
          <w:rFonts w:asciiTheme="majorEastAsia" w:eastAsiaTheme="majorEastAsia" w:hAnsiTheme="majorEastAsia" w:hint="eastAsia"/>
          <w:szCs w:val="21"/>
        </w:rPr>
        <w:t>機構関連事業（土地改良法（昭和</w:t>
      </w:r>
      <w:r w:rsidRPr="00B274AA">
        <w:rPr>
          <w:rFonts w:asciiTheme="majorEastAsia" w:eastAsiaTheme="majorEastAsia" w:hAnsiTheme="majorEastAsia"/>
          <w:szCs w:val="21"/>
        </w:rPr>
        <w:t>24</w:t>
      </w:r>
      <w:r w:rsidRPr="00B274AA">
        <w:rPr>
          <w:rFonts w:asciiTheme="majorEastAsia" w:eastAsiaTheme="majorEastAsia" w:hAnsiTheme="majorEastAsia" w:hint="eastAsia"/>
          <w:szCs w:val="21"/>
        </w:rPr>
        <w:t>年法律第</w:t>
      </w:r>
      <w:r w:rsidRPr="00B274AA">
        <w:rPr>
          <w:rFonts w:asciiTheme="majorEastAsia" w:eastAsiaTheme="majorEastAsia" w:hAnsiTheme="majorEastAsia"/>
          <w:szCs w:val="21"/>
        </w:rPr>
        <w:t>195</w:t>
      </w:r>
      <w:r w:rsidRPr="00B274AA">
        <w:rPr>
          <w:rFonts w:asciiTheme="majorEastAsia" w:eastAsiaTheme="majorEastAsia" w:hAnsiTheme="majorEastAsia" w:hint="eastAsia"/>
          <w:szCs w:val="21"/>
        </w:rPr>
        <w:t>号）第</w:t>
      </w:r>
      <w:r w:rsidRPr="00B274AA">
        <w:rPr>
          <w:rFonts w:asciiTheme="majorEastAsia" w:eastAsiaTheme="majorEastAsia" w:hAnsiTheme="majorEastAsia"/>
          <w:szCs w:val="21"/>
        </w:rPr>
        <w:t>87</w:t>
      </w:r>
      <w:r w:rsidRPr="00B274AA">
        <w:rPr>
          <w:rFonts w:asciiTheme="majorEastAsia" w:eastAsiaTheme="majorEastAsia" w:hAnsiTheme="majorEastAsia" w:hint="eastAsia"/>
          <w:szCs w:val="21"/>
        </w:rPr>
        <w:t>条の３第１項の土地改良事業をいいます。）は、農地中間管理機構が借り入れている農用地等を対象に、農用地等の所有者や貸付けの相手方の申請によらず、県が農業者の費用負担や同意を求めずに基盤整備を行う事業です。機構に貸し付けた農用地等については、機構関連事業が行われることがありますので、その内容について説明します。</w:t>
      </w:r>
    </w:p>
    <w:p w14:paraId="224A23F8" w14:textId="77777777" w:rsidR="00032263" w:rsidRPr="00B274AA" w:rsidRDefault="00032263" w:rsidP="00D20517">
      <w:pPr>
        <w:rPr>
          <w:rFonts w:asciiTheme="majorEastAsia" w:eastAsiaTheme="majorEastAsia" w:hAnsiTheme="majorEastAsia"/>
          <w:szCs w:val="21"/>
        </w:rPr>
      </w:pPr>
    </w:p>
    <w:p w14:paraId="11529B64" w14:textId="77777777" w:rsidR="00D20517" w:rsidRPr="00EA366A" w:rsidRDefault="00EA366A" w:rsidP="00EA366A">
      <w:pPr>
        <w:rPr>
          <w:rFonts w:asciiTheme="majorEastAsia" w:eastAsiaTheme="majorEastAsia" w:hAnsiTheme="majorEastAsia"/>
          <w:szCs w:val="21"/>
        </w:rPr>
      </w:pPr>
      <w:r>
        <w:rPr>
          <w:rFonts w:asciiTheme="majorEastAsia" w:eastAsiaTheme="majorEastAsia" w:hAnsiTheme="majorEastAsia" w:hint="eastAsia"/>
          <w:szCs w:val="21"/>
        </w:rPr>
        <w:t xml:space="preserve">〇　</w:t>
      </w:r>
      <w:r w:rsidR="00D20517" w:rsidRPr="00EA366A">
        <w:rPr>
          <w:rFonts w:asciiTheme="majorEastAsia" w:eastAsiaTheme="majorEastAsia" w:hAnsiTheme="majorEastAsia" w:hint="eastAsia"/>
          <w:szCs w:val="21"/>
        </w:rPr>
        <w:t>機構関連事業の内容について</w:t>
      </w:r>
    </w:p>
    <w:p w14:paraId="29200AF2" w14:textId="77777777" w:rsidR="00D20517" w:rsidRPr="00B274AA" w:rsidRDefault="00D20517" w:rsidP="00D20517">
      <w:pPr>
        <w:rPr>
          <w:rFonts w:asciiTheme="majorEastAsia" w:eastAsiaTheme="majorEastAsia" w:hAnsiTheme="majorEastAsia"/>
          <w:szCs w:val="21"/>
        </w:rPr>
      </w:pPr>
      <w:r w:rsidRPr="00B274AA">
        <w:rPr>
          <w:rFonts w:asciiTheme="majorEastAsia" w:eastAsiaTheme="majorEastAsia" w:hAnsiTheme="majorEastAsia" w:hint="eastAsia"/>
          <w:szCs w:val="21"/>
        </w:rPr>
        <w:t>（</w:t>
      </w:r>
      <w:r w:rsidR="0017379B">
        <w:rPr>
          <w:rFonts w:asciiTheme="majorEastAsia" w:eastAsiaTheme="majorEastAsia" w:hAnsiTheme="majorEastAsia" w:hint="eastAsia"/>
          <w:szCs w:val="21"/>
        </w:rPr>
        <w:t>市町村</w:t>
      </w:r>
      <w:r w:rsidR="00F64AEC">
        <w:rPr>
          <w:rFonts w:asciiTheme="majorEastAsia" w:eastAsiaTheme="majorEastAsia" w:hAnsiTheme="majorEastAsia" w:hint="eastAsia"/>
          <w:szCs w:val="21"/>
        </w:rPr>
        <w:t>等</w:t>
      </w:r>
      <w:r w:rsidRPr="00B274AA">
        <w:rPr>
          <w:rFonts w:asciiTheme="majorEastAsia" w:eastAsiaTheme="majorEastAsia" w:hAnsiTheme="majorEastAsia" w:hint="eastAsia"/>
          <w:szCs w:val="21"/>
        </w:rPr>
        <w:t>チェック欄）</w:t>
      </w:r>
    </w:p>
    <w:p w14:paraId="4D50A18E" w14:textId="77777777" w:rsidR="00D20517" w:rsidRPr="00B274AA" w:rsidRDefault="00D20517" w:rsidP="007109AB">
      <w:pPr>
        <w:ind w:leftChars="400" w:left="1470" w:hangingChars="300" w:hanging="630"/>
        <w:rPr>
          <w:rFonts w:asciiTheme="majorEastAsia" w:eastAsiaTheme="majorEastAsia" w:hAnsiTheme="majorEastAsia"/>
          <w:szCs w:val="21"/>
        </w:rPr>
      </w:pPr>
      <w:r w:rsidRPr="00B274AA">
        <w:rPr>
          <w:rFonts w:asciiTheme="majorEastAsia" w:eastAsiaTheme="majorEastAsia" w:hAnsiTheme="majorEastAsia" w:hint="eastAsia"/>
          <w:szCs w:val="21"/>
        </w:rPr>
        <w:t>□</w:t>
      </w:r>
      <w:r w:rsidR="001E4EEB">
        <w:rPr>
          <w:rFonts w:asciiTheme="majorEastAsia" w:eastAsiaTheme="majorEastAsia" w:hAnsiTheme="majorEastAsia" w:hint="eastAsia"/>
          <w:szCs w:val="21"/>
        </w:rPr>
        <w:t xml:space="preserve">　・　</w:t>
      </w:r>
      <w:r w:rsidRPr="00B274AA">
        <w:rPr>
          <w:rFonts w:asciiTheme="majorEastAsia" w:eastAsiaTheme="majorEastAsia" w:hAnsiTheme="majorEastAsia" w:hint="eastAsia"/>
          <w:szCs w:val="21"/>
        </w:rPr>
        <w:t>機構関連事業の対象となる農用地等は、</w:t>
      </w:r>
      <w:r w:rsidR="006A75F7" w:rsidRPr="00B274AA">
        <w:rPr>
          <w:rFonts w:asciiTheme="majorEastAsia" w:eastAsiaTheme="majorEastAsia" w:hAnsiTheme="majorEastAsia" w:hint="eastAsia"/>
          <w:szCs w:val="21"/>
        </w:rPr>
        <w:t>岩手</w:t>
      </w:r>
      <w:r w:rsidRPr="00B274AA">
        <w:rPr>
          <w:rFonts w:asciiTheme="majorEastAsia" w:eastAsiaTheme="majorEastAsia" w:hAnsiTheme="majorEastAsia" w:hint="eastAsia"/>
          <w:szCs w:val="21"/>
        </w:rPr>
        <w:t>県農地中間管理機構（以下「機構」といいます。）の借受期間が機構関連事業の計画の決定（公告）時から</w:t>
      </w:r>
      <w:r w:rsidRPr="00B274AA">
        <w:rPr>
          <w:rFonts w:asciiTheme="majorEastAsia" w:eastAsiaTheme="majorEastAsia" w:hAnsiTheme="majorEastAsia"/>
          <w:szCs w:val="21"/>
        </w:rPr>
        <w:t>15</w:t>
      </w:r>
      <w:r w:rsidRPr="00B274AA">
        <w:rPr>
          <w:rFonts w:asciiTheme="majorEastAsia" w:eastAsiaTheme="majorEastAsia" w:hAnsiTheme="majorEastAsia" w:hint="eastAsia"/>
          <w:szCs w:val="21"/>
        </w:rPr>
        <w:t>年以上あるものです。</w:t>
      </w:r>
    </w:p>
    <w:p w14:paraId="2952B4E8" w14:textId="77777777" w:rsidR="00D20517" w:rsidRPr="00B274AA" w:rsidRDefault="00D20517" w:rsidP="001E4EEB">
      <w:pPr>
        <w:ind w:leftChars="400" w:left="1470" w:hangingChars="300" w:hanging="630"/>
        <w:rPr>
          <w:rFonts w:asciiTheme="majorEastAsia" w:eastAsiaTheme="majorEastAsia" w:hAnsiTheme="majorEastAsia"/>
          <w:szCs w:val="21"/>
        </w:rPr>
      </w:pPr>
      <w:r w:rsidRPr="00B274AA">
        <w:rPr>
          <w:rFonts w:asciiTheme="majorEastAsia" w:eastAsiaTheme="majorEastAsia" w:hAnsiTheme="majorEastAsia" w:hint="eastAsia"/>
          <w:szCs w:val="21"/>
        </w:rPr>
        <w:t>□</w:t>
      </w:r>
      <w:r w:rsidR="001E4EEB">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w:t>
      </w:r>
      <w:r w:rsidR="001E4EEB">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機構関連事業は、県が事業実施主体となって、農用地等の所有者や</w:t>
      </w:r>
      <w:r w:rsidR="00E57B6B">
        <w:rPr>
          <w:rFonts w:asciiTheme="majorEastAsia" w:eastAsiaTheme="majorEastAsia" w:hAnsiTheme="majorEastAsia" w:hint="eastAsia"/>
          <w:szCs w:val="21"/>
        </w:rPr>
        <w:t>貸付けの</w:t>
      </w:r>
      <w:r w:rsidRPr="00B274AA">
        <w:rPr>
          <w:rFonts w:asciiTheme="majorEastAsia" w:eastAsiaTheme="majorEastAsia" w:hAnsiTheme="majorEastAsia" w:hint="eastAsia"/>
          <w:szCs w:val="21"/>
        </w:rPr>
        <w:t>相手方の費用負担や同意を求めずに農地区画整備とこれに付随する</w:t>
      </w:r>
      <w:r w:rsidR="00E57B6B">
        <w:rPr>
          <w:rFonts w:asciiTheme="majorEastAsia" w:eastAsiaTheme="majorEastAsia" w:hAnsiTheme="majorEastAsia" w:hint="eastAsia"/>
          <w:szCs w:val="21"/>
        </w:rPr>
        <w:t>農道、農</w:t>
      </w:r>
      <w:r w:rsidRPr="00B274AA">
        <w:rPr>
          <w:rFonts w:asciiTheme="majorEastAsia" w:eastAsiaTheme="majorEastAsia" w:hAnsiTheme="majorEastAsia" w:hint="eastAsia"/>
          <w:szCs w:val="21"/>
        </w:rPr>
        <w:t>業用排水路、暗渠等の整備を一体的に行う基盤整備事業です。</w:t>
      </w:r>
    </w:p>
    <w:p w14:paraId="64F2E678" w14:textId="77777777" w:rsidR="00D20517" w:rsidRPr="00B274AA" w:rsidRDefault="00D20517" w:rsidP="001E4EEB">
      <w:pPr>
        <w:ind w:leftChars="400" w:left="1365" w:hangingChars="250" w:hanging="525"/>
        <w:rPr>
          <w:rFonts w:asciiTheme="majorEastAsia" w:eastAsiaTheme="majorEastAsia" w:hAnsiTheme="majorEastAsia"/>
          <w:szCs w:val="21"/>
        </w:rPr>
      </w:pPr>
      <w:r w:rsidRPr="00B274AA">
        <w:rPr>
          <w:rFonts w:asciiTheme="majorEastAsia" w:eastAsiaTheme="majorEastAsia" w:hAnsiTheme="majorEastAsia" w:hint="eastAsia"/>
          <w:szCs w:val="21"/>
        </w:rPr>
        <w:t>□</w:t>
      </w:r>
      <w:r w:rsidR="001E4EEB">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w:t>
      </w:r>
      <w:r w:rsidR="001E4EEB">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事業実施地域については、県が各市町村・地域の農地や担い手の実</w:t>
      </w:r>
      <w:r w:rsidR="00E57B6B">
        <w:rPr>
          <w:rFonts w:asciiTheme="majorEastAsia" w:eastAsiaTheme="majorEastAsia" w:hAnsiTheme="majorEastAsia" w:hint="eastAsia"/>
          <w:szCs w:val="21"/>
        </w:rPr>
        <w:t>態、営農</w:t>
      </w:r>
      <w:r w:rsidRPr="00B274AA">
        <w:rPr>
          <w:rFonts w:asciiTheme="majorEastAsia" w:eastAsiaTheme="majorEastAsia" w:hAnsiTheme="majorEastAsia" w:hint="eastAsia"/>
          <w:szCs w:val="21"/>
        </w:rPr>
        <w:t>状況等を考慮した上で決定されます。</w:t>
      </w:r>
    </w:p>
    <w:p w14:paraId="558080A7" w14:textId="77777777" w:rsidR="00032263" w:rsidRPr="001E4EEB" w:rsidRDefault="00032263" w:rsidP="00D20517">
      <w:pPr>
        <w:rPr>
          <w:rFonts w:asciiTheme="majorEastAsia" w:eastAsiaTheme="majorEastAsia" w:hAnsiTheme="majorEastAsia"/>
          <w:szCs w:val="21"/>
        </w:rPr>
      </w:pPr>
    </w:p>
    <w:p w14:paraId="3DD4788F" w14:textId="77777777" w:rsidR="00D20517" w:rsidRPr="00B274AA" w:rsidRDefault="00D20517" w:rsidP="00D20517">
      <w:pPr>
        <w:rPr>
          <w:rFonts w:asciiTheme="majorEastAsia" w:eastAsiaTheme="majorEastAsia" w:hAnsiTheme="majorEastAsia"/>
          <w:szCs w:val="21"/>
        </w:rPr>
      </w:pPr>
      <w:r w:rsidRPr="00B274AA">
        <w:rPr>
          <w:rFonts w:asciiTheme="majorEastAsia" w:eastAsiaTheme="majorEastAsia" w:hAnsiTheme="majorEastAsia" w:hint="eastAsia"/>
          <w:szCs w:val="21"/>
        </w:rPr>
        <w:t>○</w:t>
      </w:r>
      <w:r w:rsidR="00301788" w:rsidRPr="00B274AA">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留意事項について</w:t>
      </w:r>
    </w:p>
    <w:p w14:paraId="1B21E363" w14:textId="77777777" w:rsidR="00D20517" w:rsidRPr="00B274AA" w:rsidRDefault="00D20517" w:rsidP="001E4EEB">
      <w:pPr>
        <w:ind w:leftChars="400" w:left="1470" w:hangingChars="300" w:hanging="630"/>
        <w:rPr>
          <w:rFonts w:asciiTheme="majorEastAsia" w:eastAsiaTheme="majorEastAsia" w:hAnsiTheme="majorEastAsia"/>
          <w:szCs w:val="21"/>
        </w:rPr>
      </w:pPr>
      <w:r w:rsidRPr="00B274AA">
        <w:rPr>
          <w:rFonts w:asciiTheme="majorEastAsia" w:eastAsiaTheme="majorEastAsia" w:hAnsiTheme="majorEastAsia" w:hint="eastAsia"/>
          <w:szCs w:val="21"/>
        </w:rPr>
        <w:t>□</w:t>
      </w:r>
      <w:r w:rsidR="001E4EEB">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w:t>
      </w:r>
      <w:r w:rsidR="001E4EEB">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機構関連事業対象農用地等に係る農用地区域からの除外（農地転用）については、機構の借受期間が満了し除外要件等を満たす場合に限り可能です。</w:t>
      </w:r>
    </w:p>
    <w:p w14:paraId="7E1D13D8" w14:textId="77777777" w:rsidR="00D20517" w:rsidRPr="00B274AA" w:rsidRDefault="00D20517" w:rsidP="00C210BF">
      <w:pPr>
        <w:ind w:leftChars="400" w:left="1470" w:hangingChars="300" w:hanging="630"/>
        <w:rPr>
          <w:rFonts w:asciiTheme="majorEastAsia" w:eastAsiaTheme="majorEastAsia" w:hAnsiTheme="majorEastAsia"/>
          <w:szCs w:val="21"/>
        </w:rPr>
      </w:pPr>
      <w:r w:rsidRPr="00B274AA">
        <w:rPr>
          <w:rFonts w:asciiTheme="majorEastAsia" w:eastAsiaTheme="majorEastAsia" w:hAnsiTheme="majorEastAsia" w:hint="eastAsia"/>
          <w:szCs w:val="21"/>
        </w:rPr>
        <w:t>□</w:t>
      </w:r>
      <w:r w:rsidR="001E4EEB">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w:t>
      </w:r>
      <w:r w:rsidR="00C210BF">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機構関連事業が行われた農用地等の所有者が機構への貸付けを、自らの都合で一方的に解除した場合は、特別徴収金（工事に要した費用の全部）が徴収されます。</w:t>
      </w:r>
    </w:p>
    <w:p w14:paraId="3C8F3F3A" w14:textId="77777777" w:rsidR="00032263" w:rsidRPr="00B274AA" w:rsidRDefault="00032263" w:rsidP="00D20517">
      <w:pPr>
        <w:rPr>
          <w:rFonts w:asciiTheme="majorEastAsia" w:eastAsiaTheme="majorEastAsia" w:hAnsiTheme="majorEastAsia"/>
          <w:szCs w:val="21"/>
        </w:rPr>
      </w:pPr>
    </w:p>
    <w:p w14:paraId="5E79745A" w14:textId="77777777" w:rsidR="00C210BF" w:rsidRDefault="00032263" w:rsidP="00032263">
      <w:pPr>
        <w:ind w:firstLineChars="200" w:firstLine="420"/>
        <w:rPr>
          <w:rFonts w:asciiTheme="majorEastAsia" w:eastAsiaTheme="majorEastAsia" w:hAnsiTheme="majorEastAsia"/>
          <w:szCs w:val="21"/>
        </w:rPr>
      </w:pPr>
      <w:r w:rsidRPr="00B274AA">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57E6D376" wp14:editId="46811EF9">
                <wp:simplePos x="0" y="0"/>
                <wp:positionH relativeFrom="column">
                  <wp:posOffset>5427345</wp:posOffset>
                </wp:positionH>
                <wp:positionV relativeFrom="paragraph">
                  <wp:posOffset>79375</wp:posOffset>
                </wp:positionV>
                <wp:extent cx="45719" cy="6191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6191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6AED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7.35pt;margin-top:6.25pt;width:3.6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" adj="133" strokecolor="black [3040]"/>
            </w:pict>
          </mc:Fallback>
        </mc:AlternateContent>
      </w:r>
      <w:r w:rsidRPr="00B274AA">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581328B1" wp14:editId="628E21D4">
                <wp:simplePos x="0" y="0"/>
                <wp:positionH relativeFrom="column">
                  <wp:posOffset>139065</wp:posOffset>
                </wp:positionH>
                <wp:positionV relativeFrom="paragraph">
                  <wp:posOffset>79375</wp:posOffset>
                </wp:positionV>
                <wp:extent cx="45719" cy="5238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5238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859E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0.95pt;margin-top:6.25pt;width:3.6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" adj="157" strokecolor="black [3040]"/>
            </w:pict>
          </mc:Fallback>
        </mc:AlternateContent>
      </w:r>
      <w:r w:rsidR="00D20517" w:rsidRPr="00B274AA">
        <w:rPr>
          <w:rFonts w:asciiTheme="majorEastAsia" w:eastAsiaTheme="majorEastAsia" w:hAnsiTheme="majorEastAsia" w:hint="eastAsia"/>
          <w:szCs w:val="21"/>
        </w:rPr>
        <w:t>本説明は、農地中間管理事業の推進に関する法律（平成</w:t>
      </w:r>
      <w:r w:rsidR="00D20517" w:rsidRPr="00B274AA">
        <w:rPr>
          <w:rFonts w:asciiTheme="majorEastAsia" w:eastAsiaTheme="majorEastAsia" w:hAnsiTheme="majorEastAsia"/>
          <w:szCs w:val="21"/>
        </w:rPr>
        <w:t>25</w:t>
      </w:r>
      <w:r w:rsidR="00D20517" w:rsidRPr="00B274AA">
        <w:rPr>
          <w:rFonts w:asciiTheme="majorEastAsia" w:eastAsiaTheme="majorEastAsia" w:hAnsiTheme="majorEastAsia" w:hint="eastAsia"/>
          <w:szCs w:val="21"/>
        </w:rPr>
        <w:t>年法律第</w:t>
      </w:r>
      <w:r w:rsidR="00D20517" w:rsidRPr="00B274AA">
        <w:rPr>
          <w:rFonts w:asciiTheme="majorEastAsia" w:eastAsiaTheme="majorEastAsia" w:hAnsiTheme="majorEastAsia"/>
          <w:szCs w:val="21"/>
        </w:rPr>
        <w:t>101</w:t>
      </w:r>
      <w:r w:rsidR="00D20517" w:rsidRPr="00B274AA">
        <w:rPr>
          <w:rFonts w:asciiTheme="majorEastAsia" w:eastAsiaTheme="majorEastAsia" w:hAnsiTheme="majorEastAsia" w:hint="eastAsia"/>
          <w:szCs w:val="21"/>
        </w:rPr>
        <w:t>号）に基づき、</w:t>
      </w:r>
    </w:p>
    <w:p w14:paraId="74718A31" w14:textId="77777777" w:rsidR="00C210BF" w:rsidRDefault="00D20517" w:rsidP="00032263">
      <w:pPr>
        <w:ind w:firstLineChars="200" w:firstLine="420"/>
        <w:rPr>
          <w:rFonts w:asciiTheme="majorEastAsia" w:eastAsiaTheme="majorEastAsia" w:hAnsiTheme="majorEastAsia"/>
          <w:szCs w:val="21"/>
        </w:rPr>
      </w:pPr>
      <w:r w:rsidRPr="00B274AA">
        <w:rPr>
          <w:rFonts w:asciiTheme="majorEastAsia" w:eastAsiaTheme="majorEastAsia" w:hAnsiTheme="majorEastAsia" w:hint="eastAsia"/>
          <w:szCs w:val="21"/>
        </w:rPr>
        <w:t>機構関連事業の実施の有無にかかわらず、機構が農用地等を借り受けるに当たって、</w:t>
      </w:r>
    </w:p>
    <w:p w14:paraId="42CF706A" w14:textId="77777777" w:rsidR="00C210BF" w:rsidRDefault="00D20517" w:rsidP="00032263">
      <w:pPr>
        <w:ind w:firstLineChars="200" w:firstLine="420"/>
        <w:rPr>
          <w:rFonts w:asciiTheme="majorEastAsia" w:eastAsiaTheme="majorEastAsia" w:hAnsiTheme="majorEastAsia"/>
          <w:szCs w:val="21"/>
        </w:rPr>
      </w:pPr>
      <w:r w:rsidRPr="00B274AA">
        <w:rPr>
          <w:rFonts w:asciiTheme="majorEastAsia" w:eastAsiaTheme="majorEastAsia" w:hAnsiTheme="majorEastAsia" w:hint="eastAsia"/>
          <w:szCs w:val="21"/>
        </w:rPr>
        <w:t>当該農用地等の所有者及び貸付けの相手に対して必ず行わなければならないこと</w:t>
      </w:r>
    </w:p>
    <w:p w14:paraId="2B185AAA" w14:textId="77777777" w:rsidR="00D20517" w:rsidRPr="00B274AA" w:rsidRDefault="00D20517" w:rsidP="00032263">
      <w:pPr>
        <w:ind w:firstLineChars="200" w:firstLine="420"/>
        <w:rPr>
          <w:rFonts w:asciiTheme="majorEastAsia" w:eastAsiaTheme="majorEastAsia" w:hAnsiTheme="majorEastAsia"/>
          <w:szCs w:val="21"/>
        </w:rPr>
      </w:pPr>
      <w:r w:rsidRPr="00B274AA">
        <w:rPr>
          <w:rFonts w:asciiTheme="majorEastAsia" w:eastAsiaTheme="majorEastAsia" w:hAnsiTheme="majorEastAsia" w:hint="eastAsia"/>
          <w:szCs w:val="21"/>
        </w:rPr>
        <w:t>（法律に基づく義務）とされています。</w:t>
      </w:r>
    </w:p>
    <w:p w14:paraId="605B0286" w14:textId="77777777" w:rsidR="00032263" w:rsidRPr="00B274AA" w:rsidRDefault="00032263" w:rsidP="00D20517">
      <w:pPr>
        <w:rPr>
          <w:rFonts w:asciiTheme="majorEastAsia" w:eastAsiaTheme="majorEastAsia" w:hAnsiTheme="majorEastAsia"/>
          <w:szCs w:val="21"/>
        </w:rPr>
      </w:pPr>
    </w:p>
    <w:p w14:paraId="1E7CB58F" w14:textId="77777777" w:rsidR="00D20517" w:rsidRDefault="00032263" w:rsidP="001B577C">
      <w:pPr>
        <w:ind w:firstLineChars="2600" w:firstLine="5460"/>
        <w:rPr>
          <w:rFonts w:asciiTheme="majorEastAsia" w:eastAsiaTheme="majorEastAsia" w:hAnsiTheme="majorEastAsia"/>
          <w:szCs w:val="21"/>
        </w:rPr>
      </w:pPr>
      <w:r w:rsidRPr="00B274AA">
        <w:rPr>
          <w:rFonts w:asciiTheme="majorEastAsia" w:eastAsiaTheme="majorEastAsia" w:hAnsiTheme="majorEastAsia" w:hint="eastAsia"/>
          <w:szCs w:val="21"/>
        </w:rPr>
        <w:t xml:space="preserve">　　</w:t>
      </w:r>
      <w:r w:rsidR="00D20517" w:rsidRPr="00B274AA">
        <w:rPr>
          <w:rFonts w:asciiTheme="majorEastAsia" w:eastAsiaTheme="majorEastAsia" w:hAnsiTheme="majorEastAsia" w:hint="eastAsia"/>
          <w:szCs w:val="21"/>
        </w:rPr>
        <w:t>年</w:t>
      </w:r>
      <w:r w:rsidRPr="00B274AA">
        <w:rPr>
          <w:rFonts w:asciiTheme="majorEastAsia" w:eastAsiaTheme="majorEastAsia" w:hAnsiTheme="majorEastAsia" w:hint="eastAsia"/>
          <w:szCs w:val="21"/>
        </w:rPr>
        <w:t xml:space="preserve">　　</w:t>
      </w:r>
      <w:r w:rsidR="00D20517" w:rsidRPr="00B274AA">
        <w:rPr>
          <w:rFonts w:asciiTheme="majorEastAsia" w:eastAsiaTheme="majorEastAsia" w:hAnsiTheme="majorEastAsia" w:hint="eastAsia"/>
          <w:szCs w:val="21"/>
        </w:rPr>
        <w:t>月</w:t>
      </w:r>
      <w:r w:rsidRPr="00B274AA">
        <w:rPr>
          <w:rFonts w:asciiTheme="majorEastAsia" w:eastAsiaTheme="majorEastAsia" w:hAnsiTheme="majorEastAsia" w:hint="eastAsia"/>
          <w:szCs w:val="21"/>
        </w:rPr>
        <w:t xml:space="preserve">　　</w:t>
      </w:r>
      <w:r w:rsidR="00D20517" w:rsidRPr="00B274AA">
        <w:rPr>
          <w:rFonts w:asciiTheme="majorEastAsia" w:eastAsiaTheme="majorEastAsia" w:hAnsiTheme="majorEastAsia" w:hint="eastAsia"/>
          <w:szCs w:val="21"/>
        </w:rPr>
        <w:t>日</w:t>
      </w:r>
    </w:p>
    <w:p w14:paraId="314DF17D" w14:textId="77777777" w:rsidR="00C210BF" w:rsidRDefault="00C210BF" w:rsidP="00032263">
      <w:pPr>
        <w:ind w:firstLineChars="2400" w:firstLine="5040"/>
        <w:rPr>
          <w:rFonts w:asciiTheme="majorEastAsia" w:eastAsiaTheme="majorEastAsia" w:hAnsiTheme="majorEastAsia"/>
          <w:szCs w:val="21"/>
        </w:rPr>
      </w:pPr>
    </w:p>
    <w:p w14:paraId="16360747" w14:textId="77777777" w:rsidR="00D20517" w:rsidRPr="00B274AA" w:rsidRDefault="00D20517" w:rsidP="00C210BF">
      <w:pPr>
        <w:ind w:firstLineChars="2300" w:firstLine="4830"/>
        <w:rPr>
          <w:rFonts w:asciiTheme="majorEastAsia" w:eastAsiaTheme="majorEastAsia" w:hAnsiTheme="majorEastAsia"/>
          <w:szCs w:val="21"/>
        </w:rPr>
      </w:pPr>
      <w:r w:rsidRPr="00B274AA">
        <w:rPr>
          <w:rFonts w:asciiTheme="majorEastAsia" w:eastAsiaTheme="majorEastAsia" w:hAnsiTheme="majorEastAsia" w:hint="eastAsia"/>
          <w:szCs w:val="21"/>
        </w:rPr>
        <w:t>（説明者）</w:t>
      </w:r>
    </w:p>
    <w:p w14:paraId="31C1F17B" w14:textId="77777777" w:rsidR="0017379B" w:rsidRDefault="0017379B" w:rsidP="00032263">
      <w:pPr>
        <w:ind w:firstLineChars="2400" w:firstLine="5040"/>
        <w:rPr>
          <w:rFonts w:asciiTheme="majorEastAsia" w:eastAsiaTheme="majorEastAsia" w:hAnsiTheme="majorEastAsia"/>
          <w:szCs w:val="21"/>
        </w:rPr>
      </w:pPr>
      <w:r>
        <w:rPr>
          <w:rFonts w:asciiTheme="majorEastAsia" w:eastAsiaTheme="majorEastAsia" w:hAnsiTheme="majorEastAsia" w:hint="eastAsia"/>
          <w:szCs w:val="21"/>
        </w:rPr>
        <w:t>所属</w:t>
      </w:r>
    </w:p>
    <w:p w14:paraId="7859C87B" w14:textId="77777777" w:rsidR="00D20517" w:rsidRPr="00B274AA" w:rsidRDefault="0017379B" w:rsidP="00032263">
      <w:pPr>
        <w:ind w:firstLineChars="2400" w:firstLine="5040"/>
        <w:rPr>
          <w:rFonts w:asciiTheme="majorEastAsia" w:eastAsiaTheme="majorEastAsia" w:hAnsiTheme="majorEastAsia"/>
          <w:szCs w:val="21"/>
        </w:rPr>
      </w:pPr>
      <w:r>
        <w:rPr>
          <w:rFonts w:asciiTheme="majorEastAsia" w:eastAsiaTheme="majorEastAsia" w:hAnsiTheme="majorEastAsia" w:hint="eastAsia"/>
          <w:szCs w:val="21"/>
        </w:rPr>
        <w:t>氏名</w:t>
      </w:r>
    </w:p>
    <w:p w14:paraId="276D1DDB" w14:textId="77777777" w:rsidR="00032263" w:rsidRPr="00B274AA" w:rsidRDefault="00032263" w:rsidP="00D20517">
      <w:pPr>
        <w:rPr>
          <w:rFonts w:asciiTheme="majorEastAsia" w:eastAsiaTheme="majorEastAsia" w:hAnsiTheme="majorEastAsia"/>
          <w:szCs w:val="21"/>
        </w:rPr>
      </w:pPr>
    </w:p>
    <w:p w14:paraId="201F281D" w14:textId="77777777" w:rsidR="00D20517" w:rsidRPr="00B274AA" w:rsidRDefault="00D20517" w:rsidP="00032263">
      <w:pPr>
        <w:ind w:firstLineChars="100" w:firstLine="210"/>
        <w:rPr>
          <w:rFonts w:asciiTheme="majorEastAsia" w:eastAsiaTheme="majorEastAsia" w:hAnsiTheme="majorEastAsia"/>
          <w:szCs w:val="21"/>
        </w:rPr>
      </w:pPr>
      <w:r w:rsidRPr="00B274AA">
        <w:rPr>
          <w:rFonts w:asciiTheme="majorEastAsia" w:eastAsiaTheme="majorEastAsia" w:hAnsiTheme="majorEastAsia" w:hint="eastAsia"/>
          <w:szCs w:val="21"/>
        </w:rPr>
        <w:t>上記内容について説明を受けました。</w:t>
      </w:r>
    </w:p>
    <w:p w14:paraId="665293EF" w14:textId="77777777" w:rsidR="00301788" w:rsidRPr="00B274AA" w:rsidRDefault="00301788" w:rsidP="00032263">
      <w:pPr>
        <w:ind w:firstLineChars="100" w:firstLine="210"/>
        <w:rPr>
          <w:rFonts w:asciiTheme="majorEastAsia" w:eastAsiaTheme="majorEastAsia" w:hAnsiTheme="majorEastAsia"/>
          <w:szCs w:val="21"/>
        </w:rPr>
      </w:pPr>
    </w:p>
    <w:p w14:paraId="090228E5" w14:textId="77777777" w:rsidR="00D20517" w:rsidRPr="00B274AA" w:rsidRDefault="00D20517" w:rsidP="00032263">
      <w:pPr>
        <w:ind w:firstLineChars="2300" w:firstLine="4830"/>
        <w:rPr>
          <w:rFonts w:asciiTheme="majorEastAsia" w:eastAsiaTheme="majorEastAsia" w:hAnsiTheme="majorEastAsia"/>
          <w:szCs w:val="21"/>
        </w:rPr>
      </w:pPr>
      <w:r w:rsidRPr="00B274AA">
        <w:rPr>
          <w:rFonts w:asciiTheme="majorEastAsia" w:eastAsiaTheme="majorEastAsia" w:hAnsiTheme="majorEastAsia" w:hint="eastAsia"/>
          <w:szCs w:val="21"/>
        </w:rPr>
        <w:t>（所有者）</w:t>
      </w:r>
    </w:p>
    <w:p w14:paraId="32E79057" w14:textId="77777777" w:rsidR="00301788" w:rsidRDefault="00301788" w:rsidP="00032263">
      <w:pPr>
        <w:ind w:firstLineChars="2300" w:firstLine="4830"/>
        <w:rPr>
          <w:rFonts w:asciiTheme="majorEastAsia" w:eastAsiaTheme="majorEastAsia" w:hAnsiTheme="majorEastAsia"/>
          <w:szCs w:val="21"/>
        </w:rPr>
      </w:pPr>
    </w:p>
    <w:p w14:paraId="78992774" w14:textId="77777777" w:rsidR="00C210BF" w:rsidRPr="00B274AA" w:rsidRDefault="00C210BF" w:rsidP="00032263">
      <w:pPr>
        <w:ind w:firstLineChars="2300" w:firstLine="4830"/>
        <w:rPr>
          <w:rFonts w:asciiTheme="majorEastAsia" w:eastAsiaTheme="majorEastAsia" w:hAnsiTheme="majorEastAsia"/>
          <w:szCs w:val="21"/>
        </w:rPr>
      </w:pPr>
    </w:p>
    <w:p w14:paraId="268B82C8" w14:textId="77777777" w:rsidR="00D20517" w:rsidRPr="00B274AA" w:rsidRDefault="00D20517" w:rsidP="00032263">
      <w:pPr>
        <w:ind w:firstLineChars="2400" w:firstLine="5040"/>
        <w:rPr>
          <w:rFonts w:asciiTheme="majorEastAsia" w:eastAsiaTheme="majorEastAsia" w:hAnsiTheme="majorEastAsia"/>
          <w:szCs w:val="21"/>
        </w:rPr>
      </w:pPr>
      <w:r w:rsidRPr="00B274AA">
        <w:rPr>
          <w:rFonts w:asciiTheme="majorEastAsia" w:eastAsiaTheme="majorEastAsia" w:hAnsiTheme="majorEastAsia" w:hint="eastAsia"/>
          <w:szCs w:val="21"/>
        </w:rPr>
        <w:t>氏名</w:t>
      </w:r>
    </w:p>
    <w:tbl>
      <w:tblPr>
        <w:tblW w:w="0" w:type="auto"/>
        <w:tblInd w:w="5118" w:type="dxa"/>
        <w:tblBorders>
          <w:top w:val="single" w:sz="4" w:space="0" w:color="auto"/>
        </w:tblBorders>
        <w:tblCellMar>
          <w:left w:w="99" w:type="dxa"/>
          <w:right w:w="99" w:type="dxa"/>
        </w:tblCellMar>
        <w:tblLook w:val="0000" w:firstRow="0" w:lastRow="0" w:firstColumn="0" w:lastColumn="0" w:noHBand="0" w:noVBand="0"/>
      </w:tblPr>
      <w:tblGrid>
        <w:gridCol w:w="3105"/>
      </w:tblGrid>
      <w:tr w:rsidR="00301788" w:rsidRPr="00B274AA" w14:paraId="10A5EC21" w14:textId="77777777" w:rsidTr="00301788">
        <w:trPr>
          <w:trHeight w:val="100"/>
        </w:trPr>
        <w:tc>
          <w:tcPr>
            <w:tcW w:w="3105" w:type="dxa"/>
          </w:tcPr>
          <w:p w14:paraId="5124ED06" w14:textId="77777777" w:rsidR="00301788" w:rsidRPr="00B274AA" w:rsidRDefault="00301788" w:rsidP="00D20517">
            <w:pPr>
              <w:rPr>
                <w:rFonts w:asciiTheme="majorEastAsia" w:eastAsiaTheme="majorEastAsia" w:hAnsiTheme="majorEastAsia"/>
                <w:szCs w:val="21"/>
              </w:rPr>
            </w:pPr>
          </w:p>
        </w:tc>
      </w:tr>
    </w:tbl>
    <w:p w14:paraId="48606583" w14:textId="77777777" w:rsidR="001E4EEB" w:rsidRDefault="001E4EEB" w:rsidP="00301788">
      <w:pPr>
        <w:jc w:val="left"/>
        <w:rPr>
          <w:rFonts w:asciiTheme="majorEastAsia" w:eastAsiaTheme="majorEastAsia" w:hAnsiTheme="majorEastAsia"/>
          <w:szCs w:val="21"/>
        </w:rPr>
      </w:pPr>
    </w:p>
    <w:p w14:paraId="35231CEB" w14:textId="77777777" w:rsidR="00D20517" w:rsidRDefault="00D20517" w:rsidP="00301788">
      <w:pPr>
        <w:jc w:val="left"/>
        <w:rPr>
          <w:rFonts w:asciiTheme="majorEastAsia" w:eastAsiaTheme="majorEastAsia" w:hAnsiTheme="majorEastAsia"/>
          <w:szCs w:val="21"/>
        </w:rPr>
      </w:pPr>
      <w:r w:rsidRPr="00B274AA">
        <w:rPr>
          <w:rFonts w:asciiTheme="majorEastAsia" w:eastAsiaTheme="majorEastAsia" w:hAnsiTheme="majorEastAsia" w:hint="eastAsia"/>
          <w:szCs w:val="21"/>
        </w:rPr>
        <w:lastRenderedPageBreak/>
        <w:t>（</w:t>
      </w:r>
      <w:r w:rsidR="00301788" w:rsidRPr="00B274AA">
        <w:rPr>
          <w:rFonts w:asciiTheme="majorEastAsia" w:eastAsiaTheme="majorEastAsia" w:hAnsiTheme="majorEastAsia" w:hint="eastAsia"/>
          <w:szCs w:val="21"/>
        </w:rPr>
        <w:t xml:space="preserve">様式　</w:t>
      </w:r>
      <w:r w:rsidR="00E21982">
        <w:rPr>
          <w:rFonts w:asciiTheme="majorEastAsia" w:eastAsiaTheme="majorEastAsia" w:hAnsiTheme="majorEastAsia" w:hint="eastAsia"/>
          <w:szCs w:val="21"/>
        </w:rPr>
        <w:t>５</w:t>
      </w:r>
      <w:r w:rsidRPr="00B274AA">
        <w:rPr>
          <w:rFonts w:asciiTheme="majorEastAsia" w:eastAsiaTheme="majorEastAsia" w:hAnsiTheme="majorEastAsia" w:hint="eastAsia"/>
          <w:szCs w:val="21"/>
        </w:rPr>
        <w:t>）</w:t>
      </w:r>
    </w:p>
    <w:p w14:paraId="1F194468" w14:textId="77777777" w:rsidR="00EA366A" w:rsidRDefault="00EA366A" w:rsidP="00EA366A">
      <w:pPr>
        <w:pStyle w:val="a3"/>
        <w:ind w:leftChars="0" w:left="570" w:right="210"/>
        <w:jc w:val="right"/>
        <w:rPr>
          <w:rFonts w:asciiTheme="majorEastAsia" w:eastAsiaTheme="majorEastAsia" w:hAnsiTheme="majorEastAsia" w:cs="ＭＳゴシック"/>
          <w:szCs w:val="21"/>
        </w:rPr>
      </w:pPr>
    </w:p>
    <w:p w14:paraId="276205E0" w14:textId="77777777" w:rsidR="00D20517" w:rsidRDefault="00D20517" w:rsidP="00EA366A">
      <w:pPr>
        <w:pStyle w:val="a3"/>
        <w:ind w:leftChars="0" w:left="570" w:right="210"/>
        <w:jc w:val="right"/>
        <w:rPr>
          <w:rFonts w:asciiTheme="majorEastAsia" w:eastAsiaTheme="majorEastAsia" w:hAnsiTheme="majorEastAsia"/>
          <w:szCs w:val="21"/>
        </w:rPr>
      </w:pPr>
      <w:r w:rsidRPr="00B274AA">
        <w:rPr>
          <w:rFonts w:asciiTheme="majorEastAsia" w:eastAsiaTheme="majorEastAsia" w:hAnsiTheme="majorEastAsia" w:hint="eastAsia"/>
          <w:szCs w:val="21"/>
        </w:rPr>
        <w:t>（貸付けの相手方向け）</w:t>
      </w:r>
    </w:p>
    <w:p w14:paraId="76882FC6" w14:textId="77777777" w:rsidR="00AD31F7" w:rsidRPr="00E86FC5" w:rsidRDefault="00AD31F7" w:rsidP="00301788">
      <w:pPr>
        <w:jc w:val="right"/>
        <w:rPr>
          <w:rFonts w:asciiTheme="majorEastAsia" w:eastAsiaTheme="majorEastAsia" w:hAnsiTheme="majorEastAsia"/>
          <w:szCs w:val="21"/>
        </w:rPr>
      </w:pPr>
    </w:p>
    <w:p w14:paraId="619DB11E" w14:textId="77777777" w:rsidR="00AD31F7" w:rsidRPr="00B274AA" w:rsidRDefault="00AD31F7" w:rsidP="00301788">
      <w:pPr>
        <w:jc w:val="right"/>
        <w:rPr>
          <w:rFonts w:asciiTheme="majorEastAsia" w:eastAsiaTheme="majorEastAsia" w:hAnsiTheme="majorEastAsia"/>
          <w:szCs w:val="21"/>
        </w:rPr>
      </w:pPr>
    </w:p>
    <w:p w14:paraId="79A0C534" w14:textId="77777777" w:rsidR="00301788" w:rsidRPr="00B274AA" w:rsidRDefault="00301788" w:rsidP="00EA366A">
      <w:pPr>
        <w:jc w:val="right"/>
        <w:rPr>
          <w:rFonts w:asciiTheme="majorEastAsia" w:eastAsiaTheme="majorEastAsia" w:hAnsiTheme="majorEastAsia"/>
          <w:szCs w:val="21"/>
        </w:rPr>
      </w:pPr>
    </w:p>
    <w:p w14:paraId="27BA5F04" w14:textId="77777777" w:rsidR="00D20517" w:rsidRPr="00B274AA" w:rsidRDefault="00D20517" w:rsidP="00301788">
      <w:pPr>
        <w:jc w:val="center"/>
        <w:rPr>
          <w:rFonts w:asciiTheme="majorEastAsia" w:eastAsiaTheme="majorEastAsia" w:hAnsiTheme="majorEastAsia"/>
          <w:szCs w:val="21"/>
        </w:rPr>
      </w:pPr>
      <w:r w:rsidRPr="00B274AA">
        <w:rPr>
          <w:rFonts w:asciiTheme="majorEastAsia" w:eastAsiaTheme="majorEastAsia" w:hAnsiTheme="majorEastAsia" w:hint="eastAsia"/>
          <w:szCs w:val="21"/>
        </w:rPr>
        <w:t>機構関連事業について</w:t>
      </w:r>
    </w:p>
    <w:p w14:paraId="33DBF17F" w14:textId="77777777" w:rsidR="00D20517" w:rsidRPr="00EA366A" w:rsidRDefault="00D20517" w:rsidP="00EA366A">
      <w:pPr>
        <w:pStyle w:val="a3"/>
        <w:numPr>
          <w:ilvl w:val="0"/>
          <w:numId w:val="3"/>
        </w:numPr>
        <w:ind w:leftChars="0"/>
        <w:rPr>
          <w:rFonts w:asciiTheme="majorEastAsia" w:eastAsiaTheme="majorEastAsia" w:hAnsiTheme="majorEastAsia"/>
          <w:szCs w:val="21"/>
        </w:rPr>
      </w:pPr>
      <w:r w:rsidRPr="00EA366A">
        <w:rPr>
          <w:rFonts w:asciiTheme="majorEastAsia" w:eastAsiaTheme="majorEastAsia" w:hAnsiTheme="majorEastAsia"/>
          <w:szCs w:val="21"/>
        </w:rPr>
        <w:t xml:space="preserve"> </w:t>
      </w:r>
      <w:r w:rsidRPr="00EA366A">
        <w:rPr>
          <w:rFonts w:asciiTheme="majorEastAsia" w:eastAsiaTheme="majorEastAsia" w:hAnsiTheme="majorEastAsia" w:hint="eastAsia"/>
          <w:szCs w:val="21"/>
        </w:rPr>
        <w:t>機構関連事業について</w:t>
      </w:r>
    </w:p>
    <w:p w14:paraId="17CC7533" w14:textId="77777777" w:rsidR="00D20517" w:rsidRPr="00B274AA" w:rsidRDefault="00D20517" w:rsidP="0067565F">
      <w:pPr>
        <w:ind w:leftChars="100" w:left="210" w:firstLineChars="100" w:firstLine="210"/>
        <w:rPr>
          <w:rFonts w:asciiTheme="majorEastAsia" w:eastAsiaTheme="majorEastAsia" w:hAnsiTheme="majorEastAsia"/>
          <w:szCs w:val="21"/>
        </w:rPr>
      </w:pPr>
      <w:r w:rsidRPr="00B274AA">
        <w:rPr>
          <w:rFonts w:asciiTheme="majorEastAsia" w:eastAsiaTheme="majorEastAsia" w:hAnsiTheme="majorEastAsia" w:hint="eastAsia"/>
          <w:szCs w:val="21"/>
        </w:rPr>
        <w:t>機構関連事業（土地改良法（昭和</w:t>
      </w:r>
      <w:r w:rsidRPr="00B274AA">
        <w:rPr>
          <w:rFonts w:asciiTheme="majorEastAsia" w:eastAsiaTheme="majorEastAsia" w:hAnsiTheme="majorEastAsia"/>
          <w:szCs w:val="21"/>
        </w:rPr>
        <w:t>24</w:t>
      </w:r>
      <w:r w:rsidRPr="00B274AA">
        <w:rPr>
          <w:rFonts w:asciiTheme="majorEastAsia" w:eastAsiaTheme="majorEastAsia" w:hAnsiTheme="majorEastAsia" w:hint="eastAsia"/>
          <w:szCs w:val="21"/>
        </w:rPr>
        <w:t>年法律第</w:t>
      </w:r>
      <w:r w:rsidRPr="00B274AA">
        <w:rPr>
          <w:rFonts w:asciiTheme="majorEastAsia" w:eastAsiaTheme="majorEastAsia" w:hAnsiTheme="majorEastAsia"/>
          <w:szCs w:val="21"/>
        </w:rPr>
        <w:t>195</w:t>
      </w:r>
      <w:r w:rsidRPr="00B274AA">
        <w:rPr>
          <w:rFonts w:asciiTheme="majorEastAsia" w:eastAsiaTheme="majorEastAsia" w:hAnsiTheme="majorEastAsia" w:hint="eastAsia"/>
          <w:szCs w:val="21"/>
        </w:rPr>
        <w:t>号）第</w:t>
      </w:r>
      <w:r w:rsidRPr="00B274AA">
        <w:rPr>
          <w:rFonts w:asciiTheme="majorEastAsia" w:eastAsiaTheme="majorEastAsia" w:hAnsiTheme="majorEastAsia"/>
          <w:szCs w:val="21"/>
        </w:rPr>
        <w:t>87</w:t>
      </w:r>
      <w:r w:rsidRPr="00B274AA">
        <w:rPr>
          <w:rFonts w:asciiTheme="majorEastAsia" w:eastAsiaTheme="majorEastAsia" w:hAnsiTheme="majorEastAsia" w:hint="eastAsia"/>
          <w:szCs w:val="21"/>
        </w:rPr>
        <w:t>条の３第１項の土地改良事業をいいます。）は、農地中間管理機構が借り入れている農用地等を対象に、農用地等の所有者や貸付けの相手方の申請によらず、県が農業者の費用負担や同意を求めずに基盤整備を行う事業です。機構が貸付けた農用地等については、機構関連事業が行われることがありますので、その内容について説明します。</w:t>
      </w:r>
    </w:p>
    <w:p w14:paraId="19B8D3C3" w14:textId="77777777" w:rsidR="00301788" w:rsidRPr="00B274AA" w:rsidRDefault="00301788" w:rsidP="00D20517">
      <w:pPr>
        <w:rPr>
          <w:rFonts w:asciiTheme="majorEastAsia" w:eastAsiaTheme="majorEastAsia" w:hAnsiTheme="majorEastAsia"/>
          <w:szCs w:val="21"/>
        </w:rPr>
      </w:pPr>
    </w:p>
    <w:p w14:paraId="62A09616" w14:textId="77777777" w:rsidR="00D20517" w:rsidRPr="00EA366A" w:rsidRDefault="00D20517" w:rsidP="00EA366A">
      <w:pPr>
        <w:pStyle w:val="a3"/>
        <w:numPr>
          <w:ilvl w:val="0"/>
          <w:numId w:val="3"/>
        </w:numPr>
        <w:ind w:leftChars="0"/>
        <w:rPr>
          <w:rFonts w:asciiTheme="majorEastAsia" w:eastAsiaTheme="majorEastAsia" w:hAnsiTheme="majorEastAsia"/>
          <w:szCs w:val="21"/>
        </w:rPr>
      </w:pPr>
      <w:r w:rsidRPr="00EA366A">
        <w:rPr>
          <w:rFonts w:asciiTheme="majorEastAsia" w:eastAsiaTheme="majorEastAsia" w:hAnsiTheme="majorEastAsia"/>
          <w:szCs w:val="21"/>
        </w:rPr>
        <w:t xml:space="preserve"> </w:t>
      </w:r>
      <w:r w:rsidRPr="00EA366A">
        <w:rPr>
          <w:rFonts w:asciiTheme="majorEastAsia" w:eastAsiaTheme="majorEastAsia" w:hAnsiTheme="majorEastAsia" w:hint="eastAsia"/>
          <w:szCs w:val="21"/>
        </w:rPr>
        <w:t>機構関連事業の内容について</w:t>
      </w:r>
    </w:p>
    <w:p w14:paraId="45AAB750" w14:textId="77777777" w:rsidR="00D20517" w:rsidRPr="00B274AA" w:rsidRDefault="00D20517" w:rsidP="0067565F">
      <w:pPr>
        <w:ind w:leftChars="100" w:left="420" w:hangingChars="100" w:hanging="210"/>
        <w:rPr>
          <w:rFonts w:asciiTheme="majorEastAsia" w:eastAsiaTheme="majorEastAsia" w:hAnsiTheme="majorEastAsia"/>
          <w:szCs w:val="21"/>
        </w:rPr>
      </w:pPr>
      <w:r w:rsidRPr="00B274AA">
        <w:rPr>
          <w:rFonts w:asciiTheme="majorEastAsia" w:eastAsiaTheme="majorEastAsia" w:hAnsiTheme="majorEastAsia" w:hint="eastAsia"/>
          <w:szCs w:val="21"/>
        </w:rPr>
        <w:t>・</w:t>
      </w:r>
      <w:r w:rsidR="00301788" w:rsidRPr="00B274AA">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機構関連事業は、県が事業実施主体となって、農用地等の所有者や貸付けの相手方の費用負担や同意を求めずに農地区画整備とこれに付随する農道、農業用排水路、暗渠等の整備を一体的に行う基盤整備事業です。</w:t>
      </w:r>
    </w:p>
    <w:p w14:paraId="4147526D" w14:textId="77777777" w:rsidR="00D20517" w:rsidRPr="00B274AA" w:rsidRDefault="00D20517" w:rsidP="0067565F">
      <w:pPr>
        <w:ind w:leftChars="100" w:left="420" w:hangingChars="100" w:hanging="210"/>
        <w:rPr>
          <w:rFonts w:asciiTheme="majorEastAsia" w:eastAsiaTheme="majorEastAsia" w:hAnsiTheme="majorEastAsia"/>
          <w:szCs w:val="21"/>
        </w:rPr>
      </w:pPr>
      <w:r w:rsidRPr="00B274AA">
        <w:rPr>
          <w:rFonts w:asciiTheme="majorEastAsia" w:eastAsiaTheme="majorEastAsia" w:hAnsiTheme="majorEastAsia" w:hint="eastAsia"/>
          <w:szCs w:val="21"/>
        </w:rPr>
        <w:t>・</w:t>
      </w:r>
      <w:r w:rsidR="00301788" w:rsidRPr="00B274AA">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事業実施地域については、県が各市町村・地域の農地や担い手の実態、営農状況等を考慮した上で決定されます。</w:t>
      </w:r>
    </w:p>
    <w:p w14:paraId="6831FBAF" w14:textId="77777777" w:rsidR="00301788" w:rsidRPr="00B274AA" w:rsidRDefault="00301788" w:rsidP="00D20517">
      <w:pPr>
        <w:rPr>
          <w:rFonts w:asciiTheme="majorEastAsia" w:eastAsiaTheme="majorEastAsia" w:hAnsiTheme="majorEastAsia"/>
          <w:szCs w:val="21"/>
        </w:rPr>
      </w:pPr>
    </w:p>
    <w:p w14:paraId="60914B7A" w14:textId="77777777" w:rsidR="00D20517" w:rsidRPr="00EA366A" w:rsidRDefault="00D20517" w:rsidP="00EA366A">
      <w:pPr>
        <w:pStyle w:val="a3"/>
        <w:numPr>
          <w:ilvl w:val="0"/>
          <w:numId w:val="3"/>
        </w:numPr>
        <w:ind w:leftChars="0"/>
        <w:rPr>
          <w:rFonts w:asciiTheme="majorEastAsia" w:eastAsiaTheme="majorEastAsia" w:hAnsiTheme="majorEastAsia"/>
          <w:szCs w:val="21"/>
        </w:rPr>
      </w:pPr>
      <w:r w:rsidRPr="00EA366A">
        <w:rPr>
          <w:rFonts w:asciiTheme="majorEastAsia" w:eastAsiaTheme="majorEastAsia" w:hAnsiTheme="majorEastAsia"/>
          <w:szCs w:val="21"/>
        </w:rPr>
        <w:t xml:space="preserve"> </w:t>
      </w:r>
      <w:r w:rsidRPr="00EA366A">
        <w:rPr>
          <w:rFonts w:asciiTheme="majorEastAsia" w:eastAsiaTheme="majorEastAsia" w:hAnsiTheme="majorEastAsia" w:hint="eastAsia"/>
          <w:szCs w:val="21"/>
        </w:rPr>
        <w:t>留意事項について</w:t>
      </w:r>
    </w:p>
    <w:p w14:paraId="41097E88" w14:textId="77777777" w:rsidR="00D20517" w:rsidRPr="00B274AA" w:rsidRDefault="00D20517" w:rsidP="00C210BF">
      <w:pPr>
        <w:ind w:leftChars="100" w:left="420" w:hangingChars="100" w:hanging="210"/>
        <w:rPr>
          <w:rFonts w:asciiTheme="majorEastAsia" w:eastAsiaTheme="majorEastAsia" w:hAnsiTheme="majorEastAsia"/>
          <w:szCs w:val="21"/>
        </w:rPr>
      </w:pPr>
      <w:r w:rsidRPr="00B274AA">
        <w:rPr>
          <w:rFonts w:asciiTheme="majorEastAsia" w:eastAsiaTheme="majorEastAsia" w:hAnsiTheme="majorEastAsia" w:hint="eastAsia"/>
          <w:szCs w:val="21"/>
        </w:rPr>
        <w:t>・</w:t>
      </w:r>
      <w:r w:rsidR="00301788" w:rsidRPr="00B274AA">
        <w:rPr>
          <w:rFonts w:asciiTheme="majorEastAsia" w:eastAsiaTheme="majorEastAsia" w:hAnsiTheme="majorEastAsia" w:hint="eastAsia"/>
          <w:szCs w:val="21"/>
        </w:rPr>
        <w:t xml:space="preserve">　</w:t>
      </w:r>
      <w:r w:rsidRPr="00B274AA">
        <w:rPr>
          <w:rFonts w:asciiTheme="majorEastAsia" w:eastAsiaTheme="majorEastAsia" w:hAnsiTheme="majorEastAsia" w:hint="eastAsia"/>
          <w:szCs w:val="21"/>
        </w:rPr>
        <w:t>機構から借り受けている農用地等を目的外用途に使用等した場合には、特別徴収金（工事に要した費用の全部）が徴収されます。</w:t>
      </w:r>
    </w:p>
    <w:p w14:paraId="244800DF" w14:textId="77777777" w:rsidR="00301788" w:rsidRPr="00B274AA" w:rsidRDefault="00301788" w:rsidP="00D20517">
      <w:pPr>
        <w:rPr>
          <w:rFonts w:asciiTheme="majorEastAsia" w:eastAsiaTheme="majorEastAsia" w:hAnsiTheme="majorEastAsia"/>
          <w:szCs w:val="21"/>
        </w:rPr>
      </w:pPr>
    </w:p>
    <w:p w14:paraId="79564034" w14:textId="77777777" w:rsidR="00C210BF" w:rsidRDefault="00301788" w:rsidP="00301788">
      <w:pPr>
        <w:ind w:firstLineChars="200" w:firstLine="420"/>
        <w:rPr>
          <w:rFonts w:asciiTheme="majorEastAsia" w:eastAsiaTheme="majorEastAsia" w:hAnsiTheme="majorEastAsia"/>
          <w:szCs w:val="21"/>
        </w:rPr>
      </w:pPr>
      <w:r w:rsidRPr="00B274AA">
        <w:rPr>
          <w:rFonts w:asciiTheme="majorEastAsia" w:eastAsiaTheme="majorEastAsia" w:hAnsiTheme="majorEastAsia" w:hint="eastAsia"/>
          <w:noProof/>
          <w:szCs w:val="21"/>
        </w:rPr>
        <mc:AlternateContent>
          <mc:Choice Requires="wps">
            <w:drawing>
              <wp:anchor distT="0" distB="0" distL="114300" distR="114300" simplePos="0" relativeHeight="251662336" behindDoc="0" locked="0" layoutInCell="1" allowOverlap="1" wp14:anchorId="77433B71" wp14:editId="20356578">
                <wp:simplePos x="0" y="0"/>
                <wp:positionH relativeFrom="column">
                  <wp:posOffset>5377815</wp:posOffset>
                </wp:positionH>
                <wp:positionV relativeFrom="paragraph">
                  <wp:posOffset>85725</wp:posOffset>
                </wp:positionV>
                <wp:extent cx="45719" cy="600075"/>
                <wp:effectExtent l="0" t="0" r="12065" b="28575"/>
                <wp:wrapNone/>
                <wp:docPr id="4" name="右大かっこ 4"/>
                <wp:cNvGraphicFramePr/>
                <a:graphic xmlns:a="http://schemas.openxmlformats.org/drawingml/2006/main">
                  <a:graphicData uri="http://schemas.microsoft.com/office/word/2010/wordprocessingShape">
                    <wps:wsp>
                      <wps:cNvSpPr/>
                      <wps:spPr>
                        <a:xfrm>
                          <a:off x="0" y="0"/>
                          <a:ext cx="45719" cy="6000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F1EA4" id="右大かっこ 4" o:spid="_x0000_s1026" type="#_x0000_t86" style="position:absolute;left:0;text-align:left;margin-left:423.45pt;margin-top:6.75pt;width:3.6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" adj="137" strokecolor="black [3213]"/>
            </w:pict>
          </mc:Fallback>
        </mc:AlternateContent>
      </w:r>
      <w:r w:rsidRPr="00B274AA">
        <w:rPr>
          <w:rFonts w:asciiTheme="majorEastAsia" w:eastAsiaTheme="majorEastAsia" w:hAnsiTheme="majorEastAsia" w:hint="eastAsia"/>
          <w:noProof/>
          <w:szCs w:val="21"/>
        </w:rPr>
        <mc:AlternateContent>
          <mc:Choice Requires="wps">
            <w:drawing>
              <wp:anchor distT="0" distB="0" distL="114300" distR="114300" simplePos="0" relativeHeight="251661312" behindDoc="0" locked="0" layoutInCell="1" allowOverlap="1" wp14:anchorId="2FDA4B9B" wp14:editId="0EEC7446">
                <wp:simplePos x="0" y="0"/>
                <wp:positionH relativeFrom="column">
                  <wp:posOffset>158115</wp:posOffset>
                </wp:positionH>
                <wp:positionV relativeFrom="paragraph">
                  <wp:posOffset>85725</wp:posOffset>
                </wp:positionV>
                <wp:extent cx="45719" cy="60007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719" cy="600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D33CB" id="左大かっこ 3" o:spid="_x0000_s1026" type="#_x0000_t85" style="position:absolute;left:0;text-align:left;margin-left:12.45pt;margin-top:6.75pt;width:3.6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" adj="137" strokecolor="black [3213]"/>
            </w:pict>
          </mc:Fallback>
        </mc:AlternateContent>
      </w:r>
      <w:r w:rsidR="00D20517" w:rsidRPr="00B274AA">
        <w:rPr>
          <w:rFonts w:asciiTheme="majorEastAsia" w:eastAsiaTheme="majorEastAsia" w:hAnsiTheme="majorEastAsia" w:hint="eastAsia"/>
          <w:szCs w:val="21"/>
        </w:rPr>
        <w:t>本説明は、農地中間管理事業の推進に関する法律（平成</w:t>
      </w:r>
      <w:r w:rsidR="00D20517" w:rsidRPr="00B274AA">
        <w:rPr>
          <w:rFonts w:asciiTheme="majorEastAsia" w:eastAsiaTheme="majorEastAsia" w:hAnsiTheme="majorEastAsia"/>
          <w:szCs w:val="21"/>
        </w:rPr>
        <w:t>25</w:t>
      </w:r>
      <w:r w:rsidR="00D20517" w:rsidRPr="00B274AA">
        <w:rPr>
          <w:rFonts w:asciiTheme="majorEastAsia" w:eastAsiaTheme="majorEastAsia" w:hAnsiTheme="majorEastAsia" w:hint="eastAsia"/>
          <w:szCs w:val="21"/>
        </w:rPr>
        <w:t>年法律第</w:t>
      </w:r>
      <w:r w:rsidR="00D20517" w:rsidRPr="00B274AA">
        <w:rPr>
          <w:rFonts w:asciiTheme="majorEastAsia" w:eastAsiaTheme="majorEastAsia" w:hAnsiTheme="majorEastAsia"/>
          <w:szCs w:val="21"/>
        </w:rPr>
        <w:t>101</w:t>
      </w:r>
      <w:r w:rsidR="00D20517" w:rsidRPr="00B274AA">
        <w:rPr>
          <w:rFonts w:asciiTheme="majorEastAsia" w:eastAsiaTheme="majorEastAsia" w:hAnsiTheme="majorEastAsia" w:hint="eastAsia"/>
          <w:szCs w:val="21"/>
        </w:rPr>
        <w:t>号）に基づき、</w:t>
      </w:r>
    </w:p>
    <w:p w14:paraId="7CE9F8E2" w14:textId="77777777" w:rsidR="00C210BF" w:rsidRDefault="00D20517" w:rsidP="00301788">
      <w:pPr>
        <w:ind w:firstLineChars="200" w:firstLine="420"/>
        <w:rPr>
          <w:rFonts w:asciiTheme="majorEastAsia" w:eastAsiaTheme="majorEastAsia" w:hAnsiTheme="majorEastAsia"/>
          <w:szCs w:val="21"/>
        </w:rPr>
      </w:pPr>
      <w:r w:rsidRPr="00B274AA">
        <w:rPr>
          <w:rFonts w:asciiTheme="majorEastAsia" w:eastAsiaTheme="majorEastAsia" w:hAnsiTheme="majorEastAsia" w:hint="eastAsia"/>
          <w:szCs w:val="21"/>
        </w:rPr>
        <w:t>機構関連事業の実施の有無にかかわらず、機構が農用地等を貸し付けるに当たって、</w:t>
      </w:r>
    </w:p>
    <w:p w14:paraId="36FDE8D1" w14:textId="77777777" w:rsidR="00C210BF" w:rsidRDefault="00D20517" w:rsidP="00301788">
      <w:pPr>
        <w:ind w:firstLineChars="200" w:firstLine="420"/>
        <w:rPr>
          <w:rFonts w:asciiTheme="majorEastAsia" w:eastAsiaTheme="majorEastAsia" w:hAnsiTheme="majorEastAsia"/>
          <w:szCs w:val="21"/>
        </w:rPr>
      </w:pPr>
      <w:r w:rsidRPr="00B274AA">
        <w:rPr>
          <w:rFonts w:asciiTheme="majorEastAsia" w:eastAsiaTheme="majorEastAsia" w:hAnsiTheme="majorEastAsia" w:hint="eastAsia"/>
          <w:szCs w:val="21"/>
        </w:rPr>
        <w:t>当該農用地等の所有者及び貸付けの相手方に対して必ず行わなければならないこと</w:t>
      </w:r>
    </w:p>
    <w:p w14:paraId="45D9775D" w14:textId="77777777" w:rsidR="00D20517" w:rsidRDefault="00D20517" w:rsidP="00301788">
      <w:pPr>
        <w:ind w:firstLineChars="200" w:firstLine="420"/>
        <w:rPr>
          <w:rFonts w:asciiTheme="majorEastAsia" w:eastAsiaTheme="majorEastAsia" w:hAnsiTheme="majorEastAsia"/>
          <w:szCs w:val="21"/>
        </w:rPr>
      </w:pPr>
      <w:r w:rsidRPr="00B274AA">
        <w:rPr>
          <w:rFonts w:asciiTheme="majorEastAsia" w:eastAsiaTheme="majorEastAsia" w:hAnsiTheme="majorEastAsia" w:hint="eastAsia"/>
          <w:szCs w:val="21"/>
        </w:rPr>
        <w:t>（法律に基づく義務）とされています。</w:t>
      </w:r>
    </w:p>
    <w:p w14:paraId="42C4F1AB" w14:textId="77777777" w:rsidR="00AD31F7" w:rsidRDefault="00AD31F7" w:rsidP="00AD31F7">
      <w:pPr>
        <w:rPr>
          <w:rFonts w:asciiTheme="majorEastAsia" w:eastAsiaTheme="majorEastAsia" w:hAnsiTheme="majorEastAsia"/>
          <w:szCs w:val="21"/>
        </w:rPr>
      </w:pPr>
    </w:p>
    <w:p w14:paraId="18780085" w14:textId="77777777" w:rsidR="00AD31F7" w:rsidRDefault="00AD31F7" w:rsidP="00AD31F7">
      <w:pPr>
        <w:rPr>
          <w:rFonts w:asciiTheme="majorEastAsia" w:eastAsiaTheme="majorEastAsia" w:hAnsiTheme="majorEastAsia"/>
          <w:szCs w:val="21"/>
        </w:rPr>
      </w:pPr>
    </w:p>
    <w:p w14:paraId="4EB8A829" w14:textId="77777777" w:rsidR="00AD31F7" w:rsidRDefault="00AD31F7" w:rsidP="00AD31F7">
      <w:pPr>
        <w:rPr>
          <w:rFonts w:asciiTheme="majorEastAsia" w:eastAsiaTheme="majorEastAsia" w:hAnsiTheme="majorEastAsia"/>
          <w:szCs w:val="21"/>
        </w:rPr>
      </w:pPr>
    </w:p>
    <w:p w14:paraId="1D180F6D" w14:textId="77777777" w:rsidR="00AD31F7" w:rsidRDefault="00AD31F7" w:rsidP="00AD31F7">
      <w:pPr>
        <w:rPr>
          <w:rFonts w:asciiTheme="majorEastAsia" w:eastAsiaTheme="majorEastAsia" w:hAnsiTheme="majorEastAsia"/>
          <w:szCs w:val="21"/>
        </w:rPr>
      </w:pPr>
    </w:p>
    <w:p w14:paraId="3F149CF8" w14:textId="77777777" w:rsidR="00AD31F7" w:rsidRDefault="00AD31F7" w:rsidP="00AD31F7">
      <w:pPr>
        <w:rPr>
          <w:rFonts w:asciiTheme="majorEastAsia" w:eastAsiaTheme="majorEastAsia" w:hAnsiTheme="majorEastAsia"/>
          <w:szCs w:val="21"/>
        </w:rPr>
      </w:pPr>
    </w:p>
    <w:p w14:paraId="14D69DCE" w14:textId="77777777" w:rsidR="00AD31F7" w:rsidRDefault="00AD31F7" w:rsidP="00AD31F7">
      <w:pPr>
        <w:rPr>
          <w:rFonts w:asciiTheme="majorEastAsia" w:eastAsiaTheme="majorEastAsia" w:hAnsiTheme="majorEastAsia"/>
          <w:szCs w:val="21"/>
        </w:rPr>
      </w:pPr>
    </w:p>
    <w:p w14:paraId="087094CC" w14:textId="77777777" w:rsidR="00AD31F7" w:rsidRDefault="00AD31F7" w:rsidP="00AD31F7">
      <w:pPr>
        <w:rPr>
          <w:rFonts w:asciiTheme="majorEastAsia" w:eastAsiaTheme="majorEastAsia" w:hAnsiTheme="majorEastAsia"/>
          <w:szCs w:val="21"/>
        </w:rPr>
      </w:pPr>
    </w:p>
    <w:p w14:paraId="620908FC" w14:textId="77777777" w:rsidR="00AD31F7" w:rsidRDefault="00AD31F7" w:rsidP="00AD31F7">
      <w:pPr>
        <w:rPr>
          <w:rFonts w:asciiTheme="majorEastAsia" w:eastAsiaTheme="majorEastAsia" w:hAnsiTheme="majorEastAsia"/>
          <w:szCs w:val="21"/>
        </w:rPr>
      </w:pPr>
    </w:p>
    <w:p w14:paraId="0FAA9234" w14:textId="77777777" w:rsidR="00AD31F7" w:rsidRDefault="00AD31F7" w:rsidP="00AD31F7">
      <w:pPr>
        <w:rPr>
          <w:rFonts w:asciiTheme="majorEastAsia" w:eastAsiaTheme="majorEastAsia" w:hAnsiTheme="majorEastAsia"/>
          <w:szCs w:val="21"/>
        </w:rPr>
      </w:pPr>
    </w:p>
    <w:p w14:paraId="1DB78286" w14:textId="77777777" w:rsidR="00AD31F7" w:rsidRDefault="00AD31F7" w:rsidP="00AD31F7">
      <w:pPr>
        <w:rPr>
          <w:rFonts w:asciiTheme="majorEastAsia" w:eastAsiaTheme="majorEastAsia" w:hAnsiTheme="majorEastAsia"/>
          <w:szCs w:val="21"/>
        </w:rPr>
      </w:pPr>
    </w:p>
    <w:p w14:paraId="241719E9" w14:textId="77777777" w:rsidR="00AD31F7" w:rsidRDefault="00AD31F7" w:rsidP="00AD31F7">
      <w:pPr>
        <w:rPr>
          <w:rFonts w:asciiTheme="majorEastAsia" w:eastAsiaTheme="majorEastAsia" w:hAnsiTheme="majorEastAsia"/>
          <w:szCs w:val="21"/>
        </w:rPr>
      </w:pPr>
    </w:p>
    <w:p w14:paraId="2549C135" w14:textId="77777777" w:rsidR="00AD31F7" w:rsidRDefault="00AD31F7" w:rsidP="00AD31F7">
      <w:pPr>
        <w:rPr>
          <w:rFonts w:asciiTheme="majorEastAsia" w:eastAsiaTheme="majorEastAsia" w:hAnsiTheme="majorEastAsia"/>
          <w:szCs w:val="21"/>
        </w:rPr>
      </w:pPr>
    </w:p>
    <w:p w14:paraId="1985E59F" w14:textId="77777777" w:rsidR="00AD31F7" w:rsidRDefault="00AD31F7" w:rsidP="00AD31F7">
      <w:pPr>
        <w:rPr>
          <w:rFonts w:asciiTheme="majorEastAsia" w:eastAsiaTheme="majorEastAsia" w:hAnsiTheme="majorEastAsia"/>
          <w:szCs w:val="21"/>
        </w:rPr>
      </w:pPr>
    </w:p>
    <w:p w14:paraId="40C6D6A9" w14:textId="77777777" w:rsidR="00AD31F7" w:rsidRDefault="00AD31F7" w:rsidP="00AD31F7">
      <w:pPr>
        <w:rPr>
          <w:rFonts w:asciiTheme="majorEastAsia" w:eastAsiaTheme="majorEastAsia" w:hAnsiTheme="majorEastAsia"/>
          <w:szCs w:val="21"/>
        </w:rPr>
      </w:pPr>
    </w:p>
    <w:p w14:paraId="2725D954" w14:textId="77777777" w:rsidR="00FA2451" w:rsidRDefault="00FA2451" w:rsidP="00AD31F7">
      <w:pPr>
        <w:rPr>
          <w:rFonts w:asciiTheme="majorEastAsia" w:eastAsiaTheme="majorEastAsia" w:hAnsiTheme="majorEastAsia"/>
          <w:szCs w:val="21"/>
        </w:rPr>
      </w:pPr>
    </w:p>
    <w:p w14:paraId="720F2D60" w14:textId="77777777" w:rsidR="00FA2451" w:rsidRDefault="00FA2451" w:rsidP="00AD31F7">
      <w:pPr>
        <w:rPr>
          <w:rFonts w:asciiTheme="majorEastAsia" w:eastAsiaTheme="majorEastAsia" w:hAnsiTheme="majorEastAsia"/>
          <w:szCs w:val="21"/>
        </w:rPr>
      </w:pPr>
    </w:p>
    <w:p w14:paraId="4B4CAF1D" w14:textId="77777777" w:rsidR="00AD31F7" w:rsidRDefault="00AD31F7" w:rsidP="00AD31F7">
      <w:pPr>
        <w:rPr>
          <w:rFonts w:asciiTheme="majorEastAsia" w:eastAsiaTheme="majorEastAsia" w:hAnsiTheme="majorEastAsia"/>
          <w:szCs w:val="21"/>
        </w:rPr>
      </w:pPr>
    </w:p>
    <w:sectPr w:rsidR="00AD31F7" w:rsidSect="001E4EEB">
      <w:pgSz w:w="11906" w:h="16838" w:code="9"/>
      <w:pgMar w:top="1701" w:right="1134"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9CB2" w14:textId="77777777" w:rsidR="00F20491" w:rsidRDefault="00F20491" w:rsidP="00F20491">
      <w:pPr>
        <w:spacing w:line="240" w:lineRule="auto"/>
      </w:pPr>
      <w:r>
        <w:separator/>
      </w:r>
    </w:p>
  </w:endnote>
  <w:endnote w:type="continuationSeparator" w:id="0">
    <w:p w14:paraId="43235ABD" w14:textId="77777777" w:rsidR="00F20491" w:rsidRDefault="00F20491" w:rsidP="00F20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ペン楷書体L"/>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AR Pペン楷書体L"/>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37F3" w14:textId="77777777" w:rsidR="00F20491" w:rsidRDefault="00F20491" w:rsidP="00F20491">
      <w:pPr>
        <w:spacing w:line="240" w:lineRule="auto"/>
      </w:pPr>
      <w:r>
        <w:separator/>
      </w:r>
    </w:p>
  </w:footnote>
  <w:footnote w:type="continuationSeparator" w:id="0">
    <w:p w14:paraId="65D8125B" w14:textId="77777777" w:rsidR="00F20491" w:rsidRDefault="00F20491" w:rsidP="00F204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5FA8"/>
    <w:multiLevelType w:val="hybridMultilevel"/>
    <w:tmpl w:val="4C583AF2"/>
    <w:lvl w:ilvl="0" w:tplc="0D444638">
      <w:numFmt w:val="bullet"/>
      <w:lvlText w:val="※"/>
      <w:lvlJc w:val="left"/>
      <w:pPr>
        <w:ind w:left="570" w:hanging="360"/>
      </w:pPr>
      <w:rPr>
        <w:rFonts w:ascii="ＭＳ ゴシック" w:eastAsia="ＭＳ ゴシック" w:hAnsi="ＭＳ ゴシック" w:cs="ＭＳ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2C94DDA"/>
    <w:multiLevelType w:val="hybridMultilevel"/>
    <w:tmpl w:val="5740A616"/>
    <w:lvl w:ilvl="0" w:tplc="E32A3F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0168E0"/>
    <w:multiLevelType w:val="hybridMultilevel"/>
    <w:tmpl w:val="CC66E132"/>
    <w:lvl w:ilvl="0" w:tplc="320A15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517"/>
    <w:rsid w:val="00032263"/>
    <w:rsid w:val="0017379B"/>
    <w:rsid w:val="001958FB"/>
    <w:rsid w:val="001A57DF"/>
    <w:rsid w:val="001B577C"/>
    <w:rsid w:val="001E4EEB"/>
    <w:rsid w:val="001E7769"/>
    <w:rsid w:val="00301788"/>
    <w:rsid w:val="00354F8E"/>
    <w:rsid w:val="0067565F"/>
    <w:rsid w:val="006A75F7"/>
    <w:rsid w:val="007109AB"/>
    <w:rsid w:val="00765EA3"/>
    <w:rsid w:val="0088493D"/>
    <w:rsid w:val="009E62C3"/>
    <w:rsid w:val="00AD31F7"/>
    <w:rsid w:val="00B04142"/>
    <w:rsid w:val="00B274AA"/>
    <w:rsid w:val="00B83C71"/>
    <w:rsid w:val="00BC1F26"/>
    <w:rsid w:val="00C10A05"/>
    <w:rsid w:val="00C210BF"/>
    <w:rsid w:val="00D20517"/>
    <w:rsid w:val="00E21982"/>
    <w:rsid w:val="00E57B6B"/>
    <w:rsid w:val="00E86FC5"/>
    <w:rsid w:val="00EA366A"/>
    <w:rsid w:val="00F20491"/>
    <w:rsid w:val="00F64AEC"/>
    <w:rsid w:val="00FA2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5057F"/>
  <w15:docId w15:val="{2B03457B-5DDD-41B4-98C1-CF255FED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EA3"/>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788"/>
    <w:pPr>
      <w:ind w:leftChars="400" w:left="840"/>
    </w:pPr>
  </w:style>
  <w:style w:type="paragraph" w:styleId="a4">
    <w:name w:val="header"/>
    <w:basedOn w:val="a"/>
    <w:link w:val="a5"/>
    <w:uiPriority w:val="99"/>
    <w:unhideWhenUsed/>
    <w:rsid w:val="00F20491"/>
    <w:pPr>
      <w:tabs>
        <w:tab w:val="center" w:pos="4252"/>
        <w:tab w:val="right" w:pos="8504"/>
      </w:tabs>
      <w:snapToGrid w:val="0"/>
    </w:pPr>
  </w:style>
  <w:style w:type="character" w:customStyle="1" w:styleId="a5">
    <w:name w:val="ヘッダー (文字)"/>
    <w:basedOn w:val="a0"/>
    <w:link w:val="a4"/>
    <w:uiPriority w:val="99"/>
    <w:rsid w:val="00F20491"/>
    <w:rPr>
      <w:rFonts w:ascii="ＭＳ 明朝" w:hAnsi="Times New Roman"/>
      <w:sz w:val="21"/>
    </w:rPr>
  </w:style>
  <w:style w:type="paragraph" w:styleId="a6">
    <w:name w:val="footer"/>
    <w:basedOn w:val="a"/>
    <w:link w:val="a7"/>
    <w:uiPriority w:val="99"/>
    <w:unhideWhenUsed/>
    <w:rsid w:val="00F20491"/>
    <w:pPr>
      <w:tabs>
        <w:tab w:val="center" w:pos="4252"/>
        <w:tab w:val="right" w:pos="8504"/>
      </w:tabs>
      <w:snapToGrid w:val="0"/>
    </w:pPr>
  </w:style>
  <w:style w:type="character" w:customStyle="1" w:styleId="a7">
    <w:name w:val="フッター (文字)"/>
    <w:basedOn w:val="a0"/>
    <w:link w:val="a6"/>
    <w:uiPriority w:val="99"/>
    <w:rsid w:val="00F20491"/>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佐藤現</dc:creator>
  <cp:lastModifiedBy>山里　善彦</cp:lastModifiedBy>
  <cp:revision>17</cp:revision>
  <cp:lastPrinted>2017-11-10T06:46:00Z</cp:lastPrinted>
  <dcterms:created xsi:type="dcterms:W3CDTF">2017-10-27T05:14:00Z</dcterms:created>
  <dcterms:modified xsi:type="dcterms:W3CDTF">2021-08-02T06:15:00Z</dcterms:modified>
</cp:coreProperties>
</file>