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BF0A" w14:textId="77777777" w:rsidR="00074605" w:rsidRDefault="00074605" w:rsidP="00074605"/>
    <w:p w14:paraId="086AC265" w14:textId="77777777" w:rsidR="00074605" w:rsidRPr="005030F9" w:rsidRDefault="00074605" w:rsidP="00074605">
      <w:pPr>
        <w:jc w:val="center"/>
        <w:rPr>
          <w:b/>
          <w:sz w:val="24"/>
          <w:szCs w:val="24"/>
        </w:rPr>
      </w:pPr>
      <w:r w:rsidRPr="005030F9">
        <w:rPr>
          <w:rFonts w:hint="eastAsia"/>
          <w:b/>
          <w:sz w:val="24"/>
          <w:szCs w:val="24"/>
        </w:rPr>
        <w:t>条件付一般競争入札心得</w:t>
      </w:r>
    </w:p>
    <w:p w14:paraId="02B05591" w14:textId="77777777" w:rsidR="00074605" w:rsidRDefault="00074605" w:rsidP="00074605">
      <w:r>
        <w:t xml:space="preserve"> </w:t>
      </w:r>
    </w:p>
    <w:p w14:paraId="41CF49FB" w14:textId="77777777" w:rsidR="00074605" w:rsidRDefault="00074605" w:rsidP="00074605">
      <w:r>
        <w:rPr>
          <w:rFonts w:hint="eastAsia"/>
        </w:rPr>
        <w:t>１</w:t>
      </w:r>
      <w:r>
        <w:rPr>
          <w:rFonts w:hint="eastAsia"/>
        </w:rPr>
        <w:t xml:space="preserve"> </w:t>
      </w:r>
      <w:r>
        <w:rPr>
          <w:rFonts w:hint="eastAsia"/>
        </w:rPr>
        <w:t>趣旨</w:t>
      </w:r>
      <w:r>
        <w:rPr>
          <w:rFonts w:hint="eastAsia"/>
        </w:rPr>
        <w:t xml:space="preserve">   </w:t>
      </w:r>
    </w:p>
    <w:p w14:paraId="485605C4" w14:textId="77777777" w:rsidR="00074605" w:rsidRDefault="00A51128" w:rsidP="00074605">
      <w:pPr>
        <w:ind w:firstLineChars="150" w:firstLine="315"/>
      </w:pPr>
      <w:r>
        <w:rPr>
          <w:rFonts w:hint="eastAsia"/>
        </w:rPr>
        <w:t>公益社団法人</w:t>
      </w:r>
      <w:r w:rsidR="005010CE">
        <w:rPr>
          <w:rFonts w:hint="eastAsia"/>
        </w:rPr>
        <w:t>岩手県農業公社</w:t>
      </w:r>
      <w:r w:rsidR="00074605">
        <w:rPr>
          <w:rFonts w:hint="eastAsia"/>
        </w:rPr>
        <w:t>が発注する県営建設工事の請負契約に係る条件付一般競争入札に参加しようとする者（以下「入札参加者」という。）は、</w:t>
      </w:r>
      <w:r w:rsidR="005010CE">
        <w:rPr>
          <w:rFonts w:hint="eastAsia"/>
        </w:rPr>
        <w:t>入札公告、</w:t>
      </w:r>
      <w:r w:rsidR="00074605">
        <w:rPr>
          <w:rFonts w:hint="eastAsia"/>
        </w:rPr>
        <w:t>設計書、図面、仕様書及び契約条項等（以下</w:t>
      </w:r>
      <w:r w:rsidR="00074605">
        <w:rPr>
          <w:rFonts w:hint="eastAsia"/>
        </w:rPr>
        <w:t xml:space="preserve"> </w:t>
      </w:r>
      <w:r w:rsidR="00074605">
        <w:rPr>
          <w:rFonts w:hint="eastAsia"/>
        </w:rPr>
        <w:t>「設計図書等」という。）並びにこの入札心得を熟覧のうえ入札しなければならない。</w:t>
      </w:r>
      <w:r w:rsidR="00074605">
        <w:rPr>
          <w:rFonts w:hint="eastAsia"/>
        </w:rPr>
        <w:t xml:space="preserve"> </w:t>
      </w:r>
    </w:p>
    <w:p w14:paraId="27280A0B" w14:textId="77777777" w:rsidR="00074605" w:rsidRDefault="00074605" w:rsidP="00074605">
      <w:r>
        <w:t xml:space="preserve"> </w:t>
      </w:r>
    </w:p>
    <w:p w14:paraId="461619AB" w14:textId="77777777" w:rsidR="00074605" w:rsidRDefault="00074605" w:rsidP="00074605">
      <w:r>
        <w:rPr>
          <w:rFonts w:hint="eastAsia"/>
        </w:rPr>
        <w:t>２</w:t>
      </w:r>
      <w:r>
        <w:rPr>
          <w:rFonts w:hint="eastAsia"/>
        </w:rPr>
        <w:t xml:space="preserve"> </w:t>
      </w:r>
      <w:r>
        <w:rPr>
          <w:rFonts w:hint="eastAsia"/>
        </w:rPr>
        <w:t>入札方法</w:t>
      </w:r>
    </w:p>
    <w:p w14:paraId="58E38E82" w14:textId="77777777" w:rsidR="00074605" w:rsidRDefault="00074605" w:rsidP="00074605">
      <w:pPr>
        <w:ind w:left="420" w:hangingChars="200" w:hanging="420"/>
      </w:pPr>
      <w:r>
        <w:rPr>
          <w:rFonts w:hint="eastAsia"/>
        </w:rPr>
        <w:t xml:space="preserve"> (</w:t>
      </w:r>
      <w:r>
        <w:rPr>
          <w:rFonts w:hint="eastAsia"/>
        </w:rPr>
        <w:t>１</w:t>
      </w:r>
      <w:r>
        <w:rPr>
          <w:rFonts w:hint="eastAsia"/>
        </w:rPr>
        <w:t xml:space="preserve">)  </w:t>
      </w:r>
      <w:r>
        <w:rPr>
          <w:rFonts w:hint="eastAsia"/>
        </w:rPr>
        <w:t>入札参加者は、入札書及び工事費内訳書（総括）（以下「入札書等」という。）を</w:t>
      </w:r>
      <w:r w:rsidR="005010CE">
        <w:rPr>
          <w:rFonts w:hint="eastAsia"/>
        </w:rPr>
        <w:t>入札公告で指定した日時及び場所に</w:t>
      </w:r>
      <w:r>
        <w:rPr>
          <w:rFonts w:hint="eastAsia"/>
        </w:rPr>
        <w:t>提出しなければならない。</w:t>
      </w:r>
      <w:r>
        <w:rPr>
          <w:rFonts w:hint="eastAsia"/>
        </w:rPr>
        <w:t xml:space="preserve"> </w:t>
      </w:r>
    </w:p>
    <w:p w14:paraId="2CDF05D1" w14:textId="77777777" w:rsidR="00074605" w:rsidRDefault="00074605" w:rsidP="005010CE">
      <w:r>
        <w:rPr>
          <w:rFonts w:hint="eastAsia"/>
        </w:rPr>
        <w:t xml:space="preserve"> (</w:t>
      </w:r>
      <w:r>
        <w:rPr>
          <w:rFonts w:hint="eastAsia"/>
        </w:rPr>
        <w:t>２</w:t>
      </w:r>
      <w:r>
        <w:rPr>
          <w:rFonts w:hint="eastAsia"/>
        </w:rPr>
        <w:t xml:space="preserve">) </w:t>
      </w:r>
      <w:r w:rsidR="005010CE">
        <w:rPr>
          <w:rFonts w:hint="eastAsia"/>
        </w:rPr>
        <w:t xml:space="preserve"> </w:t>
      </w:r>
      <w:r w:rsidR="005010CE">
        <w:rPr>
          <w:rFonts w:hint="eastAsia"/>
        </w:rPr>
        <w:t>郵送による入札は認めない。</w:t>
      </w:r>
    </w:p>
    <w:p w14:paraId="02EEEEAF" w14:textId="77777777" w:rsidR="00074605" w:rsidRDefault="00074605" w:rsidP="00074605">
      <w:r>
        <w:t xml:space="preserve"> </w:t>
      </w:r>
    </w:p>
    <w:p w14:paraId="23475531" w14:textId="77777777" w:rsidR="00074605" w:rsidRDefault="00074605" w:rsidP="00074605">
      <w:r>
        <w:rPr>
          <w:rFonts w:hint="eastAsia"/>
        </w:rPr>
        <w:t>３</w:t>
      </w:r>
      <w:r>
        <w:rPr>
          <w:rFonts w:hint="eastAsia"/>
        </w:rPr>
        <w:t xml:space="preserve"> </w:t>
      </w:r>
      <w:r>
        <w:rPr>
          <w:rFonts w:hint="eastAsia"/>
        </w:rPr>
        <w:t>入札書記載金額</w:t>
      </w:r>
    </w:p>
    <w:p w14:paraId="029BF354" w14:textId="77777777" w:rsidR="00074605" w:rsidRDefault="00074605" w:rsidP="00074605">
      <w:pPr>
        <w:ind w:left="105" w:hangingChars="50" w:hanging="105"/>
      </w:pPr>
      <w:r>
        <w:rPr>
          <w:rFonts w:hint="eastAsia"/>
        </w:rPr>
        <w:t xml:space="preserve">   </w:t>
      </w:r>
      <w:r>
        <w:rPr>
          <w:rFonts w:hint="eastAsia"/>
        </w:rPr>
        <w:t>落札決定に当たっては、入札書に記載された金額に当該金額の</w:t>
      </w:r>
      <w:r>
        <w:rPr>
          <w:rFonts w:hint="eastAsia"/>
        </w:rPr>
        <w:t>100</w:t>
      </w:r>
      <w:r>
        <w:rPr>
          <w:rFonts w:hint="eastAsia"/>
        </w:rPr>
        <w:t>分の</w:t>
      </w:r>
      <w:r>
        <w:rPr>
          <w:rFonts w:hint="eastAsia"/>
        </w:rPr>
        <w:t>10</w:t>
      </w:r>
      <w:r>
        <w:rPr>
          <w:rFonts w:hint="eastAsia"/>
        </w:rPr>
        <w:t>に相当する額を加算した金額（当該金額に１円未満の端数があるときは、その端数金額を切り捨てた金額）をもって落札価格とするので、入札参加者は、消費税及び地方消費税に係る課税事業者であるか免税事業者であるかを問わず、見積もった契約希望金額の</w:t>
      </w:r>
      <w:r>
        <w:rPr>
          <w:rFonts w:hint="eastAsia"/>
        </w:rPr>
        <w:t>110</w:t>
      </w:r>
      <w:r>
        <w:rPr>
          <w:rFonts w:hint="eastAsia"/>
        </w:rPr>
        <w:t>分の</w:t>
      </w:r>
      <w:r>
        <w:rPr>
          <w:rFonts w:hint="eastAsia"/>
        </w:rPr>
        <w:t>100</w:t>
      </w:r>
      <w:r>
        <w:rPr>
          <w:rFonts w:hint="eastAsia"/>
        </w:rPr>
        <w:t>に相当する金額を入札書に記載すること。</w:t>
      </w:r>
      <w:r>
        <w:rPr>
          <w:rFonts w:hint="eastAsia"/>
        </w:rPr>
        <w:t xml:space="preserve"> </w:t>
      </w:r>
    </w:p>
    <w:p w14:paraId="33D27C50" w14:textId="77777777" w:rsidR="00074605" w:rsidRDefault="00074605" w:rsidP="00074605">
      <w:r>
        <w:t xml:space="preserve"> </w:t>
      </w:r>
    </w:p>
    <w:p w14:paraId="2CF7D5A5" w14:textId="77777777" w:rsidR="00074605" w:rsidRDefault="00074605" w:rsidP="005010CE">
      <w:r>
        <w:rPr>
          <w:rFonts w:hint="eastAsia"/>
        </w:rPr>
        <w:t>４</w:t>
      </w:r>
      <w:r>
        <w:rPr>
          <w:rFonts w:hint="eastAsia"/>
        </w:rPr>
        <w:t xml:space="preserve"> </w:t>
      </w:r>
      <w:r>
        <w:rPr>
          <w:rFonts w:hint="eastAsia"/>
        </w:rPr>
        <w:t>入札等</w:t>
      </w:r>
    </w:p>
    <w:p w14:paraId="3ACBD77C" w14:textId="77777777" w:rsidR="00074605" w:rsidRDefault="00074605" w:rsidP="00074605">
      <w:pPr>
        <w:ind w:left="525" w:hangingChars="250" w:hanging="525"/>
      </w:pPr>
      <w:r>
        <w:rPr>
          <w:rFonts w:hint="eastAsia"/>
        </w:rPr>
        <w:t xml:space="preserve"> (</w:t>
      </w:r>
      <w:r w:rsidR="005010CE">
        <w:rPr>
          <w:rFonts w:hint="eastAsia"/>
        </w:rPr>
        <w:t>１</w:t>
      </w:r>
      <w:r>
        <w:rPr>
          <w:rFonts w:hint="eastAsia"/>
        </w:rPr>
        <w:t xml:space="preserve">)  </w:t>
      </w:r>
      <w:r w:rsidR="005010CE">
        <w:rPr>
          <w:rFonts w:hint="eastAsia"/>
        </w:rPr>
        <w:t>入札参加者は、</w:t>
      </w:r>
      <w:r>
        <w:rPr>
          <w:rFonts w:hint="eastAsia"/>
        </w:rPr>
        <w:t>代理人に入札をさせるときは、その委任状を持参させなければならない。</w:t>
      </w:r>
    </w:p>
    <w:p w14:paraId="391680E5" w14:textId="77777777" w:rsidR="00074605" w:rsidRDefault="00074605" w:rsidP="00074605">
      <w:pPr>
        <w:ind w:left="525" w:hangingChars="250" w:hanging="525"/>
      </w:pPr>
      <w:r>
        <w:rPr>
          <w:rFonts w:hint="eastAsia"/>
        </w:rPr>
        <w:t xml:space="preserve"> (</w:t>
      </w:r>
      <w:r w:rsidR="005010CE">
        <w:rPr>
          <w:rFonts w:hint="eastAsia"/>
        </w:rPr>
        <w:t>２</w:t>
      </w:r>
      <w:r>
        <w:rPr>
          <w:rFonts w:hint="eastAsia"/>
        </w:rPr>
        <w:t xml:space="preserve">)  </w:t>
      </w:r>
      <w:r>
        <w:rPr>
          <w:rFonts w:hint="eastAsia"/>
        </w:rPr>
        <w:t>入札書には、次の事項を記載しなければならない。</w:t>
      </w:r>
      <w:r>
        <w:rPr>
          <w:rFonts w:hint="eastAsia"/>
        </w:rPr>
        <w:t xml:space="preserve"> </w:t>
      </w:r>
    </w:p>
    <w:p w14:paraId="2F5BAAA8" w14:textId="77777777" w:rsidR="00074605" w:rsidRDefault="00074605" w:rsidP="00074605">
      <w:pPr>
        <w:ind w:firstLineChars="250" w:firstLine="525"/>
      </w:pPr>
      <w:r>
        <w:rPr>
          <w:rFonts w:hint="eastAsia"/>
        </w:rPr>
        <w:t>ア</w:t>
      </w:r>
      <w:r>
        <w:rPr>
          <w:rFonts w:hint="eastAsia"/>
        </w:rPr>
        <w:t xml:space="preserve"> </w:t>
      </w:r>
      <w:r>
        <w:rPr>
          <w:rFonts w:hint="eastAsia"/>
        </w:rPr>
        <w:t>入札年月日</w:t>
      </w:r>
      <w:r>
        <w:rPr>
          <w:rFonts w:hint="eastAsia"/>
        </w:rPr>
        <w:t xml:space="preserve"> </w:t>
      </w:r>
    </w:p>
    <w:p w14:paraId="6AAEC439" w14:textId="77777777" w:rsidR="00074605" w:rsidRDefault="00074605" w:rsidP="00074605">
      <w:pPr>
        <w:ind w:firstLineChars="250" w:firstLine="525"/>
      </w:pPr>
      <w:r>
        <w:rPr>
          <w:rFonts w:hint="eastAsia"/>
        </w:rPr>
        <w:t>イ</w:t>
      </w:r>
      <w:r>
        <w:rPr>
          <w:rFonts w:hint="eastAsia"/>
        </w:rPr>
        <w:t xml:space="preserve"> </w:t>
      </w:r>
      <w:r>
        <w:rPr>
          <w:rFonts w:hint="eastAsia"/>
        </w:rPr>
        <w:t>頭書に「入札書」である旨記載</w:t>
      </w:r>
    </w:p>
    <w:p w14:paraId="4DAAACB4" w14:textId="77777777" w:rsidR="00074605" w:rsidRDefault="00074605" w:rsidP="00074605">
      <w:pPr>
        <w:ind w:firstLineChars="200" w:firstLine="420"/>
      </w:pPr>
      <w:r>
        <w:rPr>
          <w:rFonts w:hint="eastAsia"/>
        </w:rPr>
        <w:t xml:space="preserve"> </w:t>
      </w:r>
      <w:r>
        <w:rPr>
          <w:rFonts w:hint="eastAsia"/>
        </w:rPr>
        <w:t>ウ</w:t>
      </w:r>
      <w:r>
        <w:rPr>
          <w:rFonts w:hint="eastAsia"/>
        </w:rPr>
        <w:t xml:space="preserve"> </w:t>
      </w:r>
      <w:r>
        <w:rPr>
          <w:rFonts w:hint="eastAsia"/>
        </w:rPr>
        <w:t>入札金額</w:t>
      </w:r>
      <w:r>
        <w:rPr>
          <w:rFonts w:hint="eastAsia"/>
        </w:rPr>
        <w:t xml:space="preserve"> </w:t>
      </w:r>
    </w:p>
    <w:p w14:paraId="27B041BF" w14:textId="77777777" w:rsidR="00074605" w:rsidRDefault="00074605" w:rsidP="00074605">
      <w:pPr>
        <w:ind w:firstLineChars="250" w:firstLine="525"/>
      </w:pPr>
      <w:r>
        <w:rPr>
          <w:rFonts w:hint="eastAsia"/>
        </w:rPr>
        <w:t>エ</w:t>
      </w:r>
      <w:r>
        <w:rPr>
          <w:rFonts w:hint="eastAsia"/>
        </w:rPr>
        <w:t xml:space="preserve"> </w:t>
      </w:r>
      <w:r>
        <w:rPr>
          <w:rFonts w:hint="eastAsia"/>
        </w:rPr>
        <w:t>入札件名（工事名）</w:t>
      </w:r>
    </w:p>
    <w:p w14:paraId="2FD6F363" w14:textId="77777777" w:rsidR="00074605" w:rsidRDefault="00074605" w:rsidP="00074605">
      <w:pPr>
        <w:ind w:leftChars="200" w:left="630" w:hangingChars="100" w:hanging="210"/>
      </w:pPr>
      <w:r>
        <w:rPr>
          <w:rFonts w:hint="eastAsia"/>
        </w:rPr>
        <w:t xml:space="preserve"> </w:t>
      </w:r>
      <w:r>
        <w:rPr>
          <w:rFonts w:hint="eastAsia"/>
        </w:rPr>
        <w:t>オ</w:t>
      </w:r>
      <w:r>
        <w:rPr>
          <w:rFonts w:hint="eastAsia"/>
        </w:rPr>
        <w:t xml:space="preserve"> </w:t>
      </w:r>
      <w:r w:rsidR="005010CE">
        <w:rPr>
          <w:rFonts w:hint="eastAsia"/>
        </w:rPr>
        <w:t>あて</w:t>
      </w:r>
      <w:r>
        <w:rPr>
          <w:rFonts w:hint="eastAsia"/>
        </w:rPr>
        <w:t>名（</w:t>
      </w:r>
      <w:r w:rsidR="005010CE">
        <w:rPr>
          <w:rFonts w:hint="eastAsia"/>
        </w:rPr>
        <w:t>公益社団法人岩手県農業公社理事長とする。なお、氏名の記入は不要とする。</w:t>
      </w:r>
      <w:r>
        <w:rPr>
          <w:rFonts w:hint="eastAsia"/>
        </w:rPr>
        <w:t>）</w:t>
      </w:r>
    </w:p>
    <w:p w14:paraId="6443DCE0" w14:textId="77777777" w:rsidR="00074605" w:rsidRDefault="00074605" w:rsidP="00074605">
      <w:pPr>
        <w:ind w:leftChars="200" w:left="630" w:hangingChars="100" w:hanging="210"/>
      </w:pPr>
      <w:r>
        <w:rPr>
          <w:rFonts w:hint="eastAsia"/>
        </w:rPr>
        <w:t xml:space="preserve"> </w:t>
      </w:r>
      <w:r>
        <w:rPr>
          <w:rFonts w:hint="eastAsia"/>
        </w:rPr>
        <w:t>カ</w:t>
      </w:r>
      <w:r>
        <w:rPr>
          <w:rFonts w:hint="eastAsia"/>
        </w:rPr>
        <w:t xml:space="preserve"> </w:t>
      </w:r>
      <w:r>
        <w:rPr>
          <w:rFonts w:hint="eastAsia"/>
        </w:rPr>
        <w:t>入札参加者住所・氏名（委任された者が入札を行う場合は、委任者住所・氏名及び受任者氏名を記載したうえで、頭書に「代理人」と記載するものとする。）</w:t>
      </w:r>
    </w:p>
    <w:p w14:paraId="1A7D7B42" w14:textId="77777777" w:rsidR="00074605" w:rsidRDefault="00074605" w:rsidP="00074605">
      <w:pPr>
        <w:ind w:left="420" w:hangingChars="200" w:hanging="420"/>
      </w:pPr>
      <w:r>
        <w:rPr>
          <w:rFonts w:hint="eastAsia"/>
        </w:rPr>
        <w:t xml:space="preserve"> (</w:t>
      </w:r>
      <w:r w:rsidR="00E44667">
        <w:rPr>
          <w:rFonts w:hint="eastAsia"/>
        </w:rPr>
        <w:t>３</w:t>
      </w:r>
      <w:r>
        <w:rPr>
          <w:rFonts w:hint="eastAsia"/>
        </w:rPr>
        <w:t xml:space="preserve">)  </w:t>
      </w:r>
      <w:r w:rsidR="00E44667">
        <w:rPr>
          <w:rFonts w:hint="eastAsia"/>
        </w:rPr>
        <w:t>一度提出した入札書等の書替え、引換え、撤回</w:t>
      </w:r>
      <w:r>
        <w:rPr>
          <w:rFonts w:hint="eastAsia"/>
        </w:rPr>
        <w:t>は認めない。な</w:t>
      </w:r>
      <w:r w:rsidR="00E44667">
        <w:rPr>
          <w:rFonts w:hint="eastAsia"/>
        </w:rPr>
        <w:t>お、</w:t>
      </w:r>
      <w:r>
        <w:rPr>
          <w:rFonts w:hint="eastAsia"/>
        </w:rPr>
        <w:t>提出前の入札書の記載事項</w:t>
      </w:r>
      <w:r w:rsidR="00E44667">
        <w:rPr>
          <w:rFonts w:hint="eastAsia"/>
        </w:rPr>
        <w:t>を</w:t>
      </w:r>
      <w:r>
        <w:rPr>
          <w:rFonts w:hint="eastAsia"/>
        </w:rPr>
        <w:t>訂正</w:t>
      </w:r>
      <w:r w:rsidR="00E44667">
        <w:rPr>
          <w:rFonts w:hint="eastAsia"/>
        </w:rPr>
        <w:t>する場合は</w:t>
      </w:r>
      <w:r>
        <w:rPr>
          <w:rFonts w:hint="eastAsia"/>
        </w:rPr>
        <w:t>訂正印を押印することとするが、入札金額の訂正は認めない。</w:t>
      </w:r>
    </w:p>
    <w:p w14:paraId="5AEE4C72" w14:textId="77777777" w:rsidR="00074605" w:rsidRDefault="00074605" w:rsidP="00074605">
      <w:pPr>
        <w:ind w:left="420" w:hangingChars="200" w:hanging="420"/>
      </w:pPr>
      <w:r>
        <w:rPr>
          <w:rFonts w:hint="eastAsia"/>
        </w:rPr>
        <w:t xml:space="preserve"> (</w:t>
      </w:r>
      <w:r w:rsidR="00E44667">
        <w:rPr>
          <w:rFonts w:hint="eastAsia"/>
        </w:rPr>
        <w:t>４</w:t>
      </w:r>
      <w:r>
        <w:rPr>
          <w:rFonts w:hint="eastAsia"/>
        </w:rPr>
        <w:t xml:space="preserve">) </w:t>
      </w:r>
      <w:r>
        <w:rPr>
          <w:rFonts w:hint="eastAsia"/>
        </w:rPr>
        <w:t>入札書は、入札公告等又は入札執行者の指示に従い提出しなければならない。</w:t>
      </w:r>
    </w:p>
    <w:p w14:paraId="02F79778" w14:textId="77777777" w:rsidR="00074605" w:rsidRDefault="00074605" w:rsidP="00074605">
      <w:pPr>
        <w:ind w:left="420" w:hangingChars="200" w:hanging="420"/>
      </w:pPr>
      <w:r>
        <w:rPr>
          <w:rFonts w:hint="eastAsia"/>
        </w:rPr>
        <w:t xml:space="preserve"> (</w:t>
      </w:r>
      <w:r w:rsidR="00E44667">
        <w:rPr>
          <w:rFonts w:hint="eastAsia"/>
        </w:rPr>
        <w:t>５</w:t>
      </w:r>
      <w:r>
        <w:rPr>
          <w:rFonts w:hint="eastAsia"/>
        </w:rPr>
        <w:t xml:space="preserve">) </w:t>
      </w:r>
      <w:r>
        <w:rPr>
          <w:rFonts w:hint="eastAsia"/>
        </w:rPr>
        <w:t>入札参加者は入札公告等により入札金額に対応した工事費内訳書の提出を求められたときは、入札公告等又は発注機関の指示に従い、提出しなければならない。</w:t>
      </w:r>
    </w:p>
    <w:p w14:paraId="6F7A9934" w14:textId="77777777" w:rsidR="00074605" w:rsidRDefault="00074605" w:rsidP="00B26007">
      <w:pPr>
        <w:ind w:leftChars="200" w:left="420" w:firstLineChars="50" w:firstLine="105"/>
      </w:pPr>
      <w:r>
        <w:rPr>
          <w:rFonts w:hint="eastAsia"/>
        </w:rPr>
        <w:t>なお、提出された工事費内訳書は、返戻しない。</w:t>
      </w:r>
      <w:r>
        <w:rPr>
          <w:rFonts w:hint="eastAsia"/>
        </w:rPr>
        <w:t xml:space="preserve"> </w:t>
      </w:r>
      <w:r>
        <w:t xml:space="preserve"> </w:t>
      </w:r>
    </w:p>
    <w:p w14:paraId="4D544C17" w14:textId="77777777" w:rsidR="00074605" w:rsidRDefault="00074605" w:rsidP="00074605">
      <w:r>
        <w:rPr>
          <w:rFonts w:hint="eastAsia"/>
        </w:rPr>
        <w:t>５</w:t>
      </w:r>
      <w:r>
        <w:rPr>
          <w:rFonts w:hint="eastAsia"/>
        </w:rPr>
        <w:t xml:space="preserve"> </w:t>
      </w:r>
      <w:r>
        <w:rPr>
          <w:rFonts w:hint="eastAsia"/>
        </w:rPr>
        <w:t>入札の不参</w:t>
      </w:r>
      <w:r>
        <w:rPr>
          <w:rFonts w:hint="eastAsia"/>
        </w:rPr>
        <w:t xml:space="preserve"> </w:t>
      </w:r>
    </w:p>
    <w:p w14:paraId="35F7E400" w14:textId="77777777" w:rsidR="00074605" w:rsidRDefault="00074605" w:rsidP="00074605">
      <w:pPr>
        <w:pStyle w:val="a3"/>
        <w:numPr>
          <w:ilvl w:val="0"/>
          <w:numId w:val="1"/>
        </w:numPr>
        <w:ind w:leftChars="0"/>
      </w:pPr>
      <w:r>
        <w:rPr>
          <w:rFonts w:hint="eastAsia"/>
        </w:rPr>
        <w:lastRenderedPageBreak/>
        <w:t xml:space="preserve">  </w:t>
      </w:r>
      <w:r w:rsidR="00E44667">
        <w:rPr>
          <w:rFonts w:hint="eastAsia"/>
        </w:rPr>
        <w:t>入札参加申込書を提出した者は、</w:t>
      </w:r>
      <w:r>
        <w:rPr>
          <w:rFonts w:hint="eastAsia"/>
        </w:rPr>
        <w:t>入札に参加するものとする。ただし、やむを得ない事情により入札に参加できない場合には、入札に参加しないことができる。この場合、事前に申し出る必要はないが、開札後に入札に参加しなかった理由について調査することがある。</w:t>
      </w:r>
    </w:p>
    <w:p w14:paraId="01F29F15" w14:textId="77777777" w:rsidR="00E44667" w:rsidRDefault="00E44667" w:rsidP="00074605">
      <w:pPr>
        <w:pStyle w:val="a3"/>
        <w:numPr>
          <w:ilvl w:val="0"/>
          <w:numId w:val="1"/>
        </w:numPr>
        <w:ind w:leftChars="0"/>
      </w:pPr>
      <w:r>
        <w:rPr>
          <w:rFonts w:hint="eastAsia"/>
        </w:rPr>
        <w:t xml:space="preserve"> </w:t>
      </w:r>
      <w:r>
        <w:rPr>
          <w:rFonts w:hint="eastAsia"/>
        </w:rPr>
        <w:t>入札書提出後の書換え、引換え、撤回又は不参加の申出は、一切認めないこと。</w:t>
      </w:r>
    </w:p>
    <w:p w14:paraId="53CD9C41" w14:textId="77777777" w:rsidR="00074605" w:rsidRDefault="00074605" w:rsidP="00074605">
      <w:pPr>
        <w:ind w:left="420" w:hangingChars="200" w:hanging="420"/>
      </w:pPr>
      <w:r>
        <w:rPr>
          <w:rFonts w:hint="eastAsia"/>
        </w:rPr>
        <w:t xml:space="preserve"> (</w:t>
      </w:r>
      <w:r w:rsidR="00E44667">
        <w:rPr>
          <w:rFonts w:hint="eastAsia"/>
        </w:rPr>
        <w:t>３</w:t>
      </w:r>
      <w:r>
        <w:rPr>
          <w:rFonts w:hint="eastAsia"/>
        </w:rPr>
        <w:t xml:space="preserve">)  </w:t>
      </w:r>
      <w:r w:rsidR="00E44667">
        <w:rPr>
          <w:rFonts w:hint="eastAsia"/>
        </w:rPr>
        <w:t>第１</w:t>
      </w:r>
      <w:r>
        <w:rPr>
          <w:rFonts w:hint="eastAsia"/>
        </w:rPr>
        <w:t>号の規定により入札に参加しなかった者は、これを理由として以後の入札等について</w:t>
      </w:r>
      <w:r>
        <w:rPr>
          <w:rFonts w:hint="eastAsia"/>
        </w:rPr>
        <w:t xml:space="preserve"> </w:t>
      </w:r>
      <w:r>
        <w:rPr>
          <w:rFonts w:hint="eastAsia"/>
        </w:rPr>
        <w:t>不利益な取扱いを受けることはない。</w:t>
      </w:r>
      <w:r>
        <w:rPr>
          <w:rFonts w:hint="eastAsia"/>
        </w:rPr>
        <w:t xml:space="preserve"> </w:t>
      </w:r>
    </w:p>
    <w:p w14:paraId="11F0493A" w14:textId="77777777" w:rsidR="00074605" w:rsidRDefault="00074605" w:rsidP="00074605">
      <w:r>
        <w:t xml:space="preserve"> </w:t>
      </w:r>
    </w:p>
    <w:p w14:paraId="4A35F7DB" w14:textId="77777777" w:rsidR="00074605" w:rsidRDefault="00074605" w:rsidP="00074605">
      <w:r>
        <w:rPr>
          <w:rFonts w:hint="eastAsia"/>
        </w:rPr>
        <w:t>６</w:t>
      </w:r>
      <w:r>
        <w:rPr>
          <w:rFonts w:hint="eastAsia"/>
        </w:rPr>
        <w:t xml:space="preserve"> </w:t>
      </w:r>
      <w:r>
        <w:rPr>
          <w:rFonts w:hint="eastAsia"/>
        </w:rPr>
        <w:t>入札の延期、取りやめ等</w:t>
      </w:r>
    </w:p>
    <w:p w14:paraId="137278D5" w14:textId="77777777" w:rsidR="00074605" w:rsidRDefault="00074605" w:rsidP="00074605">
      <w:pPr>
        <w:pStyle w:val="a3"/>
        <w:numPr>
          <w:ilvl w:val="0"/>
          <w:numId w:val="2"/>
        </w:numPr>
        <w:ind w:leftChars="0"/>
      </w:pPr>
      <w:r>
        <w:rPr>
          <w:rFonts w:hint="eastAsia"/>
        </w:rPr>
        <w:t xml:space="preserve"> </w:t>
      </w:r>
      <w:r>
        <w:rPr>
          <w:rFonts w:hint="eastAsia"/>
        </w:rPr>
        <w:t>天災、地変等により入札執行が困難なときは、入札を延期し、中止し、又は取りやめることがある。</w:t>
      </w:r>
    </w:p>
    <w:p w14:paraId="299248EA" w14:textId="77777777" w:rsidR="00074605" w:rsidRDefault="006A42CE" w:rsidP="006A42CE">
      <w:pPr>
        <w:pStyle w:val="a3"/>
        <w:numPr>
          <w:ilvl w:val="0"/>
          <w:numId w:val="2"/>
        </w:numPr>
        <w:ind w:leftChars="0"/>
      </w:pPr>
      <w:r>
        <w:rPr>
          <w:rFonts w:hint="eastAsia"/>
        </w:rPr>
        <w:t xml:space="preserve"> </w:t>
      </w:r>
      <w:r w:rsidR="00E44667">
        <w:rPr>
          <w:rFonts w:hint="eastAsia"/>
        </w:rPr>
        <w:t>入札公告、設計図書等に不備があり、入札参加者の適切な入札が行われないと認められるときは、入札公告で示す入札手続等の延期又は取り止めることがある。</w:t>
      </w:r>
    </w:p>
    <w:p w14:paraId="6C04020F" w14:textId="77777777" w:rsidR="00074605" w:rsidRDefault="006A42CE" w:rsidP="00074605">
      <w:pPr>
        <w:pStyle w:val="a3"/>
        <w:numPr>
          <w:ilvl w:val="0"/>
          <w:numId w:val="2"/>
        </w:numPr>
        <w:ind w:leftChars="0"/>
      </w:pPr>
      <w:r>
        <w:rPr>
          <w:rFonts w:hint="eastAsia"/>
        </w:rPr>
        <w:t xml:space="preserve"> </w:t>
      </w:r>
      <w:r w:rsidR="00074605">
        <w:rPr>
          <w:rFonts w:hint="eastAsia"/>
        </w:rPr>
        <w:t>入札参加者が連合し、又は不穏な行動をなす等の場合において、入札を公正に執行することができないと認められるときは、当該入札参加者を入札に参加させず、又は入札の執行を延期し、若しくは</w:t>
      </w:r>
      <w:r>
        <w:rPr>
          <w:rFonts w:hint="eastAsia"/>
        </w:rPr>
        <w:t>取り止める</w:t>
      </w:r>
      <w:r w:rsidR="00074605">
        <w:rPr>
          <w:rFonts w:hint="eastAsia"/>
        </w:rPr>
        <w:t>ことがある。また、この場合において既に入札が執行されているときは、入札を無効とすることがある。</w:t>
      </w:r>
      <w:r w:rsidR="00074605">
        <w:rPr>
          <w:rFonts w:hint="eastAsia"/>
        </w:rPr>
        <w:t xml:space="preserve"> </w:t>
      </w:r>
    </w:p>
    <w:p w14:paraId="70CFFD78" w14:textId="77777777" w:rsidR="006A42CE" w:rsidRDefault="006A42CE" w:rsidP="00074605">
      <w:r>
        <w:rPr>
          <w:rFonts w:hint="eastAsia"/>
        </w:rPr>
        <w:t>（４）競争入札の趣旨が失われると認められるときは、入札を取り止めることがある。</w:t>
      </w:r>
    </w:p>
    <w:p w14:paraId="763BE6E4" w14:textId="77777777" w:rsidR="006A42CE" w:rsidRDefault="006A42CE" w:rsidP="006A42CE">
      <w:pPr>
        <w:ind w:left="420" w:hangingChars="200" w:hanging="420"/>
      </w:pPr>
      <w:r>
        <w:rPr>
          <w:rFonts w:hint="eastAsia"/>
        </w:rPr>
        <w:t>（５）入札参加に要する費用は、入札参加希望者の負担とし、本建設工事の入札が中止された場合であってもその補償を請求することができないものとする。</w:t>
      </w:r>
    </w:p>
    <w:p w14:paraId="7315B43B" w14:textId="77777777" w:rsidR="006A42CE" w:rsidRDefault="006A42CE" w:rsidP="006A42CE">
      <w:pPr>
        <w:ind w:left="420" w:hangingChars="200" w:hanging="420"/>
      </w:pPr>
    </w:p>
    <w:p w14:paraId="22B041EF" w14:textId="77777777" w:rsidR="00074605" w:rsidRDefault="00074605" w:rsidP="00074605">
      <w:r>
        <w:rPr>
          <w:rFonts w:hint="eastAsia"/>
        </w:rPr>
        <w:t>７</w:t>
      </w:r>
      <w:r>
        <w:rPr>
          <w:rFonts w:hint="eastAsia"/>
        </w:rPr>
        <w:t xml:space="preserve"> </w:t>
      </w:r>
      <w:r>
        <w:rPr>
          <w:rFonts w:hint="eastAsia"/>
        </w:rPr>
        <w:t>入札の無効等</w:t>
      </w:r>
    </w:p>
    <w:p w14:paraId="5EDE2319" w14:textId="77777777" w:rsidR="00074605" w:rsidRDefault="00074605" w:rsidP="00074605">
      <w:pPr>
        <w:pStyle w:val="a3"/>
        <w:numPr>
          <w:ilvl w:val="0"/>
          <w:numId w:val="3"/>
        </w:numPr>
        <w:ind w:leftChars="0"/>
      </w:pPr>
      <w:r>
        <w:rPr>
          <w:rFonts w:hint="eastAsia"/>
        </w:rPr>
        <w:t xml:space="preserve">  </w:t>
      </w:r>
      <w:r>
        <w:rPr>
          <w:rFonts w:hint="eastAsia"/>
        </w:rPr>
        <w:t>次の各号のいずれかに該当する入札は無効とする。</w:t>
      </w:r>
      <w:r>
        <w:rPr>
          <w:rFonts w:hint="eastAsia"/>
        </w:rPr>
        <w:t xml:space="preserve"> </w:t>
      </w:r>
    </w:p>
    <w:p w14:paraId="0AF5558B" w14:textId="77777777" w:rsidR="00074605" w:rsidRDefault="00074605" w:rsidP="00074605">
      <w:pPr>
        <w:pStyle w:val="a3"/>
        <w:ind w:leftChars="250" w:left="630" w:hangingChars="50" w:hanging="105"/>
      </w:pPr>
      <w:r>
        <w:rPr>
          <w:rFonts w:hint="eastAsia"/>
        </w:rPr>
        <w:t>ア</w:t>
      </w:r>
      <w:r>
        <w:rPr>
          <w:rFonts w:hint="eastAsia"/>
        </w:rPr>
        <w:t xml:space="preserve"> </w:t>
      </w:r>
      <w:r>
        <w:rPr>
          <w:rFonts w:hint="eastAsia"/>
        </w:rPr>
        <w:t>民法（明治</w:t>
      </w:r>
      <w:r>
        <w:rPr>
          <w:rFonts w:hint="eastAsia"/>
        </w:rPr>
        <w:t>29</w:t>
      </w:r>
      <w:r>
        <w:rPr>
          <w:rFonts w:hint="eastAsia"/>
        </w:rPr>
        <w:t>年法律第</w:t>
      </w:r>
      <w:r>
        <w:rPr>
          <w:rFonts w:hint="eastAsia"/>
        </w:rPr>
        <w:t>89</w:t>
      </w:r>
      <w:r>
        <w:rPr>
          <w:rFonts w:hint="eastAsia"/>
        </w:rPr>
        <w:t>号）第</w:t>
      </w:r>
      <w:r>
        <w:rPr>
          <w:rFonts w:hint="eastAsia"/>
        </w:rPr>
        <w:t>90</w:t>
      </w:r>
      <w:r>
        <w:rPr>
          <w:rFonts w:hint="eastAsia"/>
        </w:rPr>
        <w:t>条（公序良俗違反）、第</w:t>
      </w:r>
      <w:r>
        <w:rPr>
          <w:rFonts w:hint="eastAsia"/>
        </w:rPr>
        <w:t>93</w:t>
      </w:r>
      <w:r>
        <w:rPr>
          <w:rFonts w:hint="eastAsia"/>
        </w:rPr>
        <w:t>条（心裡留保）、第</w:t>
      </w:r>
      <w:r>
        <w:rPr>
          <w:rFonts w:hint="eastAsia"/>
        </w:rPr>
        <w:t>94</w:t>
      </w:r>
      <w:r>
        <w:rPr>
          <w:rFonts w:hint="eastAsia"/>
        </w:rPr>
        <w:t>条</w:t>
      </w:r>
      <w:r>
        <w:rPr>
          <w:rFonts w:hint="eastAsia"/>
        </w:rPr>
        <w:t xml:space="preserve"> </w:t>
      </w:r>
      <w:r>
        <w:rPr>
          <w:rFonts w:hint="eastAsia"/>
        </w:rPr>
        <w:t>（虚偽表示）又は第</w:t>
      </w:r>
      <w:r>
        <w:rPr>
          <w:rFonts w:hint="eastAsia"/>
        </w:rPr>
        <w:t>95</w:t>
      </w:r>
      <w:r>
        <w:rPr>
          <w:rFonts w:hint="eastAsia"/>
        </w:rPr>
        <w:t>条（錯誤）に該当する入札</w:t>
      </w:r>
      <w:r>
        <w:rPr>
          <w:rFonts w:hint="eastAsia"/>
        </w:rPr>
        <w:t xml:space="preserve"> </w:t>
      </w:r>
    </w:p>
    <w:p w14:paraId="00DF78B6" w14:textId="77777777" w:rsidR="00074605" w:rsidRDefault="00074605" w:rsidP="00074605">
      <w:pPr>
        <w:ind w:firstLineChars="250" w:firstLine="525"/>
      </w:pPr>
      <w:r>
        <w:rPr>
          <w:rFonts w:hint="eastAsia"/>
        </w:rPr>
        <w:t>イ</w:t>
      </w:r>
      <w:r>
        <w:rPr>
          <w:rFonts w:hint="eastAsia"/>
        </w:rPr>
        <w:t xml:space="preserve"> </w:t>
      </w:r>
      <w:r>
        <w:rPr>
          <w:rFonts w:hint="eastAsia"/>
        </w:rPr>
        <w:t>委任状を持参しない代理人のした入札</w:t>
      </w:r>
      <w:r>
        <w:rPr>
          <w:rFonts w:hint="eastAsia"/>
        </w:rPr>
        <w:t xml:space="preserve"> </w:t>
      </w:r>
    </w:p>
    <w:p w14:paraId="18268EF9" w14:textId="77777777" w:rsidR="00074605" w:rsidRDefault="00074605" w:rsidP="006A42CE">
      <w:pPr>
        <w:pStyle w:val="a3"/>
        <w:ind w:leftChars="250" w:left="630" w:hangingChars="50" w:hanging="105"/>
      </w:pPr>
      <w:r>
        <w:rPr>
          <w:rFonts w:hint="eastAsia"/>
        </w:rPr>
        <w:t>ウ</w:t>
      </w:r>
      <w:r>
        <w:rPr>
          <w:rFonts w:hint="eastAsia"/>
        </w:rPr>
        <w:t xml:space="preserve"> </w:t>
      </w:r>
      <w:r>
        <w:rPr>
          <w:rFonts w:hint="eastAsia"/>
        </w:rPr>
        <w:t>入札書に記名押印をしていない入札又は工事費内訳書（総括）に記名押印をしていない入札</w:t>
      </w:r>
      <w:r>
        <w:rPr>
          <w:rFonts w:hint="eastAsia"/>
        </w:rPr>
        <w:t xml:space="preserve"> </w:t>
      </w:r>
    </w:p>
    <w:p w14:paraId="1A47AA6C" w14:textId="77777777" w:rsidR="00074605" w:rsidRDefault="00074605" w:rsidP="00074605">
      <w:pPr>
        <w:pStyle w:val="a3"/>
        <w:ind w:leftChars="50" w:left="105" w:firstLineChars="200" w:firstLine="420"/>
      </w:pPr>
      <w:r>
        <w:rPr>
          <w:rFonts w:hint="eastAsia"/>
        </w:rPr>
        <w:t>エ</w:t>
      </w:r>
      <w:r>
        <w:rPr>
          <w:rFonts w:hint="eastAsia"/>
        </w:rPr>
        <w:t xml:space="preserve"> </w:t>
      </w:r>
      <w:r>
        <w:rPr>
          <w:rFonts w:hint="eastAsia"/>
        </w:rPr>
        <w:t>金額を訂正した入札</w:t>
      </w:r>
      <w:r>
        <w:rPr>
          <w:rFonts w:hint="eastAsia"/>
        </w:rPr>
        <w:t xml:space="preserve"> </w:t>
      </w:r>
    </w:p>
    <w:p w14:paraId="4A61A68C" w14:textId="77777777" w:rsidR="00074605" w:rsidRDefault="00074605" w:rsidP="00074605">
      <w:pPr>
        <w:pStyle w:val="a3"/>
        <w:ind w:leftChars="50" w:left="105" w:firstLineChars="200" w:firstLine="420"/>
      </w:pPr>
      <w:r>
        <w:rPr>
          <w:rFonts w:hint="eastAsia"/>
        </w:rPr>
        <w:t>オ</w:t>
      </w:r>
      <w:r>
        <w:rPr>
          <w:rFonts w:hint="eastAsia"/>
        </w:rPr>
        <w:t xml:space="preserve"> </w:t>
      </w:r>
      <w:r>
        <w:rPr>
          <w:rFonts w:hint="eastAsia"/>
        </w:rPr>
        <w:t>誤字、脱字等により必要事項が確認できない入札</w:t>
      </w:r>
    </w:p>
    <w:p w14:paraId="1F3F189F" w14:textId="77777777" w:rsidR="00074605" w:rsidRDefault="00074605" w:rsidP="00074605">
      <w:pPr>
        <w:pStyle w:val="a3"/>
        <w:ind w:leftChars="50" w:left="105" w:firstLineChars="150" w:firstLine="315"/>
      </w:pPr>
      <w:r>
        <w:rPr>
          <w:rFonts w:hint="eastAsia"/>
        </w:rPr>
        <w:t xml:space="preserve"> </w:t>
      </w:r>
      <w:r>
        <w:rPr>
          <w:rFonts w:hint="eastAsia"/>
        </w:rPr>
        <w:t>カ</w:t>
      </w:r>
      <w:r>
        <w:rPr>
          <w:rFonts w:hint="eastAsia"/>
        </w:rPr>
        <w:t xml:space="preserve"> </w:t>
      </w:r>
      <w:r>
        <w:rPr>
          <w:rFonts w:hint="eastAsia"/>
        </w:rPr>
        <w:t>明らかに連合その他の不正な行為によると認められる入札</w:t>
      </w:r>
      <w:r>
        <w:rPr>
          <w:rFonts w:hint="eastAsia"/>
        </w:rPr>
        <w:t xml:space="preserve"> </w:t>
      </w:r>
    </w:p>
    <w:p w14:paraId="52A06021" w14:textId="77777777" w:rsidR="00074605" w:rsidRDefault="00074605" w:rsidP="00074605">
      <w:pPr>
        <w:pStyle w:val="a3"/>
        <w:ind w:leftChars="250" w:left="630" w:hangingChars="50" w:hanging="105"/>
      </w:pPr>
      <w:r>
        <w:rPr>
          <w:rFonts w:hint="eastAsia"/>
        </w:rPr>
        <w:t>キ</w:t>
      </w:r>
      <w:r>
        <w:rPr>
          <w:rFonts w:hint="eastAsia"/>
        </w:rPr>
        <w:t xml:space="preserve"> </w:t>
      </w:r>
      <w:r>
        <w:rPr>
          <w:rFonts w:hint="eastAsia"/>
        </w:rPr>
        <w:t>同一工事の入札について他人の代理人を兼ね、又は２人以上の代理をした者の入札</w:t>
      </w:r>
    </w:p>
    <w:p w14:paraId="6D94C00E" w14:textId="77777777" w:rsidR="00074605" w:rsidRDefault="00074605" w:rsidP="00074605">
      <w:pPr>
        <w:ind w:leftChars="200" w:left="630" w:hangingChars="100" w:hanging="210"/>
      </w:pPr>
      <w:r>
        <w:rPr>
          <w:rFonts w:hint="eastAsia"/>
        </w:rPr>
        <w:t xml:space="preserve"> </w:t>
      </w:r>
      <w:r>
        <w:rPr>
          <w:rFonts w:hint="eastAsia"/>
        </w:rPr>
        <w:t>ク</w:t>
      </w:r>
      <w:r>
        <w:rPr>
          <w:rFonts w:hint="eastAsia"/>
        </w:rPr>
        <w:t xml:space="preserve"> </w:t>
      </w:r>
      <w:r>
        <w:rPr>
          <w:rFonts w:hint="eastAsia"/>
        </w:rPr>
        <w:t>共同企業体にあっては、その構成員全員の記名押印をしていない入札（あらかじめ共同企業体の代表者に入札の権限に係る委任を行っている場合を除く。）</w:t>
      </w:r>
    </w:p>
    <w:p w14:paraId="7E98D2C4" w14:textId="77777777" w:rsidR="00074605" w:rsidRDefault="00074605" w:rsidP="00074605">
      <w:pPr>
        <w:ind w:leftChars="200" w:left="630" w:hangingChars="100" w:hanging="210"/>
      </w:pPr>
      <w:r>
        <w:rPr>
          <w:rFonts w:hint="eastAsia"/>
        </w:rPr>
        <w:t xml:space="preserve"> </w:t>
      </w:r>
      <w:r>
        <w:rPr>
          <w:rFonts w:hint="eastAsia"/>
        </w:rPr>
        <w:t>ケ</w:t>
      </w:r>
      <w:r>
        <w:rPr>
          <w:rFonts w:hint="eastAsia"/>
        </w:rPr>
        <w:t xml:space="preserve"> </w:t>
      </w:r>
      <w:r w:rsidR="006A42CE">
        <w:rPr>
          <w:rFonts w:hint="eastAsia"/>
        </w:rPr>
        <w:t>現場説明のある</w:t>
      </w:r>
      <w:r w:rsidR="005571C3">
        <w:rPr>
          <w:rFonts w:hint="eastAsia"/>
        </w:rPr>
        <w:t>場合は、現場説明に参加しない者</w:t>
      </w:r>
      <w:r>
        <w:rPr>
          <w:rFonts w:hint="eastAsia"/>
        </w:rPr>
        <w:t>のした入札</w:t>
      </w:r>
      <w:r>
        <w:rPr>
          <w:rFonts w:hint="eastAsia"/>
        </w:rPr>
        <w:t xml:space="preserve"> </w:t>
      </w:r>
    </w:p>
    <w:p w14:paraId="47DAA8CE" w14:textId="77777777" w:rsidR="00074605" w:rsidRDefault="00074605" w:rsidP="005571C3">
      <w:pPr>
        <w:ind w:leftChars="250" w:left="630" w:hangingChars="50" w:hanging="105"/>
      </w:pPr>
      <w:r>
        <w:rPr>
          <w:rFonts w:hint="eastAsia"/>
        </w:rPr>
        <w:t>コ</w:t>
      </w:r>
      <w:r>
        <w:rPr>
          <w:rFonts w:hint="eastAsia"/>
        </w:rPr>
        <w:t xml:space="preserve"> </w:t>
      </w:r>
      <w:r>
        <w:rPr>
          <w:rFonts w:hint="eastAsia"/>
        </w:rPr>
        <w:t>その他入札に関する条件に違反した入札</w:t>
      </w:r>
      <w:r>
        <w:rPr>
          <w:rFonts w:hint="eastAsia"/>
        </w:rPr>
        <w:t xml:space="preserve"> </w:t>
      </w:r>
    </w:p>
    <w:p w14:paraId="2A8ACD90" w14:textId="77777777" w:rsidR="000F5798" w:rsidRDefault="00493A31" w:rsidP="000F5798">
      <w:pPr>
        <w:pStyle w:val="a3"/>
        <w:numPr>
          <w:ilvl w:val="0"/>
          <w:numId w:val="3"/>
        </w:numPr>
        <w:ind w:leftChars="0"/>
      </w:pPr>
      <w:r>
        <w:rPr>
          <w:rFonts w:hint="eastAsia"/>
        </w:rPr>
        <w:t xml:space="preserve">  </w:t>
      </w:r>
      <w:r w:rsidR="00074605">
        <w:rPr>
          <w:rFonts w:hint="eastAsia"/>
        </w:rPr>
        <w:t>次の各号のいずれかに該当する入札は無効とする。ただし、低入札価格調査制度に基づく調査基準価格に満たない入札があった場合において、失格基準価格の設定及び判定をするまでは有効とし、入札期日以降落札決定までの間に無効となることが明らかになった場</w:t>
      </w:r>
      <w:r>
        <w:rPr>
          <w:rFonts w:hint="eastAsia"/>
        </w:rPr>
        <w:t>合は、入札調書には</w:t>
      </w:r>
      <w:r w:rsidR="00074605">
        <w:rPr>
          <w:rFonts w:hint="eastAsia"/>
        </w:rPr>
        <w:t>「無効（資格不適格）」と</w:t>
      </w:r>
      <w:r w:rsidR="00074605">
        <w:rPr>
          <w:rFonts w:hint="eastAsia"/>
        </w:rPr>
        <w:t xml:space="preserve"> </w:t>
      </w:r>
      <w:r w:rsidR="00074605">
        <w:rPr>
          <w:rFonts w:hint="eastAsia"/>
        </w:rPr>
        <w:t>記載するものとする。</w:t>
      </w:r>
    </w:p>
    <w:p w14:paraId="29FCE847" w14:textId="77777777" w:rsidR="000F5798" w:rsidRDefault="00074605" w:rsidP="000F5798">
      <w:pPr>
        <w:pStyle w:val="a3"/>
        <w:ind w:leftChars="0" w:left="570"/>
      </w:pPr>
      <w:r>
        <w:rPr>
          <w:rFonts w:hint="eastAsia"/>
        </w:rPr>
        <w:lastRenderedPageBreak/>
        <w:t xml:space="preserve"> </w:t>
      </w:r>
      <w:r>
        <w:rPr>
          <w:rFonts w:hint="eastAsia"/>
        </w:rPr>
        <w:t>ア</w:t>
      </w:r>
      <w:r>
        <w:rPr>
          <w:rFonts w:hint="eastAsia"/>
        </w:rPr>
        <w:t xml:space="preserve"> </w:t>
      </w:r>
      <w:r>
        <w:rPr>
          <w:rFonts w:hint="eastAsia"/>
        </w:rPr>
        <w:t>入札に参加する資格を有しない者のした入札</w:t>
      </w:r>
      <w:r>
        <w:rPr>
          <w:rFonts w:hint="eastAsia"/>
        </w:rPr>
        <w:t xml:space="preserve"> </w:t>
      </w:r>
    </w:p>
    <w:p w14:paraId="6667B2E6" w14:textId="77777777" w:rsidR="000F5798" w:rsidRDefault="00074605" w:rsidP="000F5798">
      <w:pPr>
        <w:pStyle w:val="a3"/>
        <w:ind w:leftChars="300" w:left="735" w:hangingChars="50" w:hanging="105"/>
      </w:pPr>
      <w:r>
        <w:rPr>
          <w:rFonts w:hint="eastAsia"/>
        </w:rPr>
        <w:t>イ</w:t>
      </w:r>
      <w:r>
        <w:rPr>
          <w:rFonts w:hint="eastAsia"/>
        </w:rPr>
        <w:t xml:space="preserve"> </w:t>
      </w:r>
      <w:r>
        <w:rPr>
          <w:rFonts w:hint="eastAsia"/>
        </w:rPr>
        <w:t>入札書と工事費内訳書の金額が一致しない入札（工事価格の端数処理について、千円未満の端数処理としているものを除く。）</w:t>
      </w:r>
    </w:p>
    <w:p w14:paraId="334709DB" w14:textId="77777777" w:rsidR="000F5798" w:rsidRDefault="00074605" w:rsidP="000F5798">
      <w:pPr>
        <w:ind w:leftChars="250" w:left="735" w:hangingChars="100" w:hanging="210"/>
      </w:pPr>
      <w:r>
        <w:rPr>
          <w:rFonts w:hint="eastAsia"/>
        </w:rPr>
        <w:t xml:space="preserve"> </w:t>
      </w:r>
      <w:r>
        <w:rPr>
          <w:rFonts w:hint="eastAsia"/>
        </w:rPr>
        <w:t>ウ</w:t>
      </w:r>
      <w:r>
        <w:rPr>
          <w:rFonts w:hint="eastAsia"/>
        </w:rPr>
        <w:t xml:space="preserve"> </w:t>
      </w:r>
      <w:r>
        <w:rPr>
          <w:rFonts w:hint="eastAsia"/>
        </w:rPr>
        <w:t>入札書の提出後に、同一の技術者を重複して参加した他の工事の落札者となったこと</w:t>
      </w:r>
      <w:r>
        <w:rPr>
          <w:rFonts w:hint="eastAsia"/>
        </w:rPr>
        <w:t xml:space="preserve"> </w:t>
      </w:r>
      <w:r>
        <w:rPr>
          <w:rFonts w:hint="eastAsia"/>
        </w:rPr>
        <w:t>により技術者を配置できなくなった入札</w:t>
      </w:r>
    </w:p>
    <w:p w14:paraId="4751EA67" w14:textId="77777777" w:rsidR="00074605" w:rsidRDefault="00074605" w:rsidP="000F5798">
      <w:pPr>
        <w:ind w:leftChars="250" w:left="840" w:hangingChars="150" w:hanging="315"/>
      </w:pPr>
      <w:r>
        <w:rPr>
          <w:rFonts w:hint="eastAsia"/>
        </w:rPr>
        <w:t xml:space="preserve"> </w:t>
      </w:r>
      <w:r>
        <w:rPr>
          <w:rFonts w:hint="eastAsia"/>
        </w:rPr>
        <w:t>エ</w:t>
      </w:r>
      <w:r w:rsidR="000F5798">
        <w:rPr>
          <w:rFonts w:hint="eastAsia"/>
        </w:rPr>
        <w:t xml:space="preserve"> </w:t>
      </w:r>
      <w:r>
        <w:rPr>
          <w:rFonts w:hint="eastAsia"/>
        </w:rPr>
        <w:t xml:space="preserve"> </w:t>
      </w:r>
      <w:r w:rsidR="00493A31">
        <w:rPr>
          <w:rFonts w:hint="eastAsia"/>
        </w:rPr>
        <w:t>提出期限内に</w:t>
      </w:r>
      <w:r>
        <w:rPr>
          <w:rFonts w:hint="eastAsia"/>
        </w:rPr>
        <w:t>入札参加資格の審査のための指示に応じない者のした入札</w:t>
      </w:r>
      <w:r>
        <w:rPr>
          <w:rFonts w:hint="eastAsia"/>
        </w:rPr>
        <w:t xml:space="preserve"> </w:t>
      </w:r>
    </w:p>
    <w:p w14:paraId="2C9A5513" w14:textId="77777777" w:rsidR="00074605" w:rsidRDefault="00074605" w:rsidP="00074605">
      <w:r>
        <w:t xml:space="preserve"> </w:t>
      </w:r>
    </w:p>
    <w:p w14:paraId="37BE83B5" w14:textId="77777777" w:rsidR="000F5798" w:rsidRDefault="00074605" w:rsidP="00074605">
      <w:r>
        <w:rPr>
          <w:rFonts w:hint="eastAsia"/>
        </w:rPr>
        <w:t>８</w:t>
      </w:r>
      <w:r>
        <w:rPr>
          <w:rFonts w:hint="eastAsia"/>
        </w:rPr>
        <w:t xml:space="preserve"> </w:t>
      </w:r>
      <w:r>
        <w:rPr>
          <w:rFonts w:hint="eastAsia"/>
        </w:rPr>
        <w:t>落札者の決定</w:t>
      </w:r>
    </w:p>
    <w:p w14:paraId="22CF8D60" w14:textId="77777777" w:rsidR="000F5798" w:rsidRDefault="00074605" w:rsidP="000F5798">
      <w:pPr>
        <w:pStyle w:val="a3"/>
        <w:numPr>
          <w:ilvl w:val="0"/>
          <w:numId w:val="4"/>
        </w:numPr>
        <w:ind w:leftChars="0"/>
      </w:pPr>
      <w:r>
        <w:rPr>
          <w:rFonts w:hint="eastAsia"/>
        </w:rPr>
        <w:t xml:space="preserve"> </w:t>
      </w:r>
      <w:r w:rsidR="00493A31">
        <w:rPr>
          <w:rFonts w:hint="eastAsia"/>
        </w:rPr>
        <w:t xml:space="preserve"> </w:t>
      </w:r>
      <w:r>
        <w:rPr>
          <w:rFonts w:hint="eastAsia"/>
        </w:rPr>
        <w:t>入札を行った者のうち、予定価格の制限の範囲内で最低の価格をもって入札した者を落札者とする。ただし、落札者となるべき者の入札価格によっては、その者により当該契約の内容に適合した履行がなされないおそれがあると認められるとき、又はその者と契約を</w:t>
      </w:r>
      <w:r>
        <w:rPr>
          <w:rFonts w:hint="eastAsia"/>
        </w:rPr>
        <w:t xml:space="preserve"> </w:t>
      </w:r>
      <w:r>
        <w:rPr>
          <w:rFonts w:hint="eastAsia"/>
        </w:rPr>
        <w:t>締結することが公正な取引の秩序を乱すこととなるおそれがあって著しく不適当であると</w:t>
      </w:r>
      <w:r>
        <w:rPr>
          <w:rFonts w:hint="eastAsia"/>
        </w:rPr>
        <w:t xml:space="preserve"> </w:t>
      </w:r>
      <w:r>
        <w:rPr>
          <w:rFonts w:hint="eastAsia"/>
        </w:rPr>
        <w:t>認められるときは、予定価格の制限の範囲内の価格をもって入札した他の者のうち最低の価格をもって入札した者を落札者とすることがある。</w:t>
      </w:r>
    </w:p>
    <w:p w14:paraId="0F6F4E74" w14:textId="0F19EBD6" w:rsidR="000F5798" w:rsidRDefault="000F5798" w:rsidP="000F5798">
      <w:pPr>
        <w:pStyle w:val="a3"/>
        <w:numPr>
          <w:ilvl w:val="0"/>
          <w:numId w:val="4"/>
        </w:numPr>
        <w:ind w:leftChars="0"/>
      </w:pPr>
      <w:r>
        <w:rPr>
          <w:rFonts w:hint="eastAsia"/>
        </w:rPr>
        <w:t xml:space="preserve">  </w:t>
      </w:r>
      <w:r w:rsidR="005646CE">
        <w:rPr>
          <w:rFonts w:hint="eastAsia"/>
        </w:rPr>
        <w:t>入札執行回数は</w:t>
      </w:r>
      <w:r w:rsidR="00EF2581">
        <w:rPr>
          <w:rFonts w:hint="eastAsia"/>
        </w:rPr>
        <w:t>１</w:t>
      </w:r>
      <w:r w:rsidR="00074605">
        <w:rPr>
          <w:rFonts w:hint="eastAsia"/>
        </w:rPr>
        <w:t>回とし、この限度内において落札者がいないときは入札を打ち切る。</w:t>
      </w:r>
    </w:p>
    <w:p w14:paraId="3C2182EB" w14:textId="77777777" w:rsidR="00074605" w:rsidRDefault="000F5798" w:rsidP="000F5798">
      <w:pPr>
        <w:pStyle w:val="a3"/>
        <w:numPr>
          <w:ilvl w:val="0"/>
          <w:numId w:val="4"/>
        </w:numPr>
        <w:ind w:leftChars="0"/>
      </w:pPr>
      <w:r>
        <w:rPr>
          <w:rFonts w:hint="eastAsia"/>
        </w:rPr>
        <w:t xml:space="preserve">  </w:t>
      </w:r>
      <w:r w:rsidR="00074605">
        <w:rPr>
          <w:rFonts w:hint="eastAsia"/>
        </w:rPr>
        <w:t>落札者となるべき同価格の入札をした者が２人以上あるときは、当該入札者にくじを引かせて入札参加資格の審査の順位を決定するものとする。この場合において、当該入札者</w:t>
      </w:r>
      <w:r w:rsidR="00074605">
        <w:rPr>
          <w:rFonts w:hint="eastAsia"/>
        </w:rPr>
        <w:t xml:space="preserve"> </w:t>
      </w:r>
      <w:r w:rsidR="00074605">
        <w:rPr>
          <w:rFonts w:hint="eastAsia"/>
        </w:rPr>
        <w:t>のうちくじを引かない者があるときは、入札事務に関係のない職員にくじを引かせて決定するものとする。</w:t>
      </w:r>
      <w:r w:rsidR="00074605">
        <w:rPr>
          <w:rFonts w:hint="eastAsia"/>
        </w:rPr>
        <w:t xml:space="preserve"> </w:t>
      </w:r>
    </w:p>
    <w:p w14:paraId="6CA855D9" w14:textId="77777777" w:rsidR="00074605" w:rsidRDefault="00074605" w:rsidP="00074605">
      <w:r>
        <w:t xml:space="preserve"> </w:t>
      </w:r>
    </w:p>
    <w:p w14:paraId="10F255EE" w14:textId="77777777" w:rsidR="000F5798" w:rsidRDefault="00074605" w:rsidP="00074605">
      <w:r>
        <w:rPr>
          <w:rFonts w:hint="eastAsia"/>
        </w:rPr>
        <w:t>９</w:t>
      </w:r>
      <w:r>
        <w:rPr>
          <w:rFonts w:hint="eastAsia"/>
        </w:rPr>
        <w:t xml:space="preserve"> </w:t>
      </w:r>
      <w:r>
        <w:rPr>
          <w:rFonts w:hint="eastAsia"/>
        </w:rPr>
        <w:t>公正な入札の確保</w:t>
      </w:r>
    </w:p>
    <w:p w14:paraId="3BD734BF" w14:textId="77777777" w:rsidR="00074605" w:rsidRDefault="00074605" w:rsidP="00CF163A">
      <w:pPr>
        <w:ind w:left="525" w:hangingChars="250" w:hanging="525"/>
      </w:pPr>
      <w:r>
        <w:rPr>
          <w:rFonts w:hint="eastAsia"/>
        </w:rPr>
        <w:t xml:space="preserve"> (</w:t>
      </w:r>
      <w:r>
        <w:rPr>
          <w:rFonts w:hint="eastAsia"/>
        </w:rPr>
        <w:t>１</w:t>
      </w:r>
      <w:r>
        <w:rPr>
          <w:rFonts w:hint="eastAsia"/>
        </w:rPr>
        <w:t xml:space="preserve">) </w:t>
      </w:r>
      <w:r w:rsidR="000F5798">
        <w:rPr>
          <w:rFonts w:hint="eastAsia"/>
        </w:rPr>
        <w:t xml:space="preserve"> </w:t>
      </w:r>
      <w:r>
        <w:rPr>
          <w:rFonts w:hint="eastAsia"/>
        </w:rPr>
        <w:t>入札参加者は、私的独占の禁止及び公正取引の確保に関する法律（昭和</w:t>
      </w:r>
      <w:r>
        <w:rPr>
          <w:rFonts w:hint="eastAsia"/>
        </w:rPr>
        <w:t>22</w:t>
      </w:r>
      <w:r>
        <w:rPr>
          <w:rFonts w:hint="eastAsia"/>
        </w:rPr>
        <w:t>年法律第</w:t>
      </w:r>
      <w:r>
        <w:rPr>
          <w:rFonts w:hint="eastAsia"/>
        </w:rPr>
        <w:t xml:space="preserve">54 </w:t>
      </w:r>
      <w:r>
        <w:rPr>
          <w:rFonts w:hint="eastAsia"/>
        </w:rPr>
        <w:t>号）等に抵触する行為を行ってはならない。</w:t>
      </w:r>
      <w:r w:rsidR="000F5798">
        <w:rPr>
          <w:rFonts w:hint="eastAsia"/>
        </w:rPr>
        <w:t xml:space="preserve"> </w:t>
      </w:r>
    </w:p>
    <w:p w14:paraId="4A0F6073" w14:textId="77777777" w:rsidR="000F5798" w:rsidRDefault="00074605" w:rsidP="000F5798">
      <w:pPr>
        <w:ind w:leftChars="50" w:left="525" w:hangingChars="200" w:hanging="420"/>
      </w:pPr>
      <w:r>
        <w:rPr>
          <w:rFonts w:hint="eastAsia"/>
        </w:rPr>
        <w:t>(</w:t>
      </w:r>
      <w:r>
        <w:rPr>
          <w:rFonts w:hint="eastAsia"/>
        </w:rPr>
        <w:t>２</w:t>
      </w:r>
      <w:r>
        <w:rPr>
          <w:rFonts w:hint="eastAsia"/>
        </w:rPr>
        <w:t xml:space="preserve">) </w:t>
      </w:r>
      <w:r w:rsidR="000F5798">
        <w:rPr>
          <w:rFonts w:hint="eastAsia"/>
        </w:rPr>
        <w:t xml:space="preserve"> </w:t>
      </w:r>
      <w:r>
        <w:rPr>
          <w:rFonts w:hint="eastAsia"/>
        </w:rPr>
        <w:t>入札参加者は、入札に当たっては、競争を制限する目的で他の入札参加者と入札価格又は入札意思についていかなる相談も行わず、独自に入札価格を定めなければならない。</w:t>
      </w:r>
    </w:p>
    <w:p w14:paraId="4AF3E62E" w14:textId="77777777" w:rsidR="00074605" w:rsidRDefault="00074605" w:rsidP="00CF163A">
      <w:pPr>
        <w:ind w:leftChars="10" w:left="441" w:hangingChars="200" w:hanging="420"/>
      </w:pPr>
      <w:r>
        <w:rPr>
          <w:rFonts w:hint="eastAsia"/>
        </w:rPr>
        <w:t xml:space="preserve"> (</w:t>
      </w:r>
      <w:r>
        <w:rPr>
          <w:rFonts w:hint="eastAsia"/>
        </w:rPr>
        <w:t>３</w:t>
      </w:r>
      <w:r>
        <w:rPr>
          <w:rFonts w:hint="eastAsia"/>
        </w:rPr>
        <w:t xml:space="preserve">) </w:t>
      </w:r>
      <w:r w:rsidR="000F5798">
        <w:rPr>
          <w:rFonts w:hint="eastAsia"/>
        </w:rPr>
        <w:t xml:space="preserve"> </w:t>
      </w:r>
      <w:r>
        <w:rPr>
          <w:rFonts w:hint="eastAsia"/>
        </w:rPr>
        <w:t>入札参加者は、落札者の決定前に、他の入札参加者に対して入札価格を意図的に開示してはならない。</w:t>
      </w:r>
      <w:r>
        <w:rPr>
          <w:rFonts w:hint="eastAsia"/>
        </w:rPr>
        <w:t xml:space="preserve"> </w:t>
      </w:r>
    </w:p>
    <w:p w14:paraId="09D25AB7" w14:textId="77777777" w:rsidR="00074605" w:rsidRDefault="00074605" w:rsidP="00074605">
      <w:r>
        <w:t xml:space="preserve"> </w:t>
      </w:r>
    </w:p>
    <w:p w14:paraId="65EED673" w14:textId="77777777" w:rsidR="000F5798" w:rsidRDefault="00074605" w:rsidP="00074605">
      <w:r>
        <w:rPr>
          <w:rFonts w:hint="eastAsia"/>
        </w:rPr>
        <w:t xml:space="preserve">10 </w:t>
      </w:r>
      <w:r>
        <w:rPr>
          <w:rFonts w:hint="eastAsia"/>
        </w:rPr>
        <w:t>契約締結の留意事項</w:t>
      </w:r>
    </w:p>
    <w:p w14:paraId="16A5EDEB" w14:textId="77777777" w:rsidR="000F5798" w:rsidRDefault="000F5798" w:rsidP="000F5798">
      <w:pPr>
        <w:pStyle w:val="a3"/>
        <w:numPr>
          <w:ilvl w:val="0"/>
          <w:numId w:val="5"/>
        </w:numPr>
        <w:ind w:leftChars="0"/>
      </w:pPr>
      <w:r>
        <w:rPr>
          <w:rFonts w:hint="eastAsia"/>
        </w:rPr>
        <w:t xml:space="preserve"> </w:t>
      </w:r>
      <w:r w:rsidR="00074605">
        <w:rPr>
          <w:rFonts w:hint="eastAsia"/>
        </w:rPr>
        <w:t xml:space="preserve"> </w:t>
      </w:r>
      <w:r w:rsidR="00074605">
        <w:rPr>
          <w:rFonts w:hint="eastAsia"/>
        </w:rPr>
        <w:t>落札者の決定後、請負契約書を作成し契約が確定するまでの間において、公正な入札が</w:t>
      </w:r>
      <w:r w:rsidR="00074605">
        <w:rPr>
          <w:rFonts w:hint="eastAsia"/>
        </w:rPr>
        <w:t xml:space="preserve"> </w:t>
      </w:r>
      <w:r w:rsidR="00074605">
        <w:rPr>
          <w:rFonts w:hint="eastAsia"/>
        </w:rPr>
        <w:t>確保されていなかったことが判明し</w:t>
      </w:r>
      <w:r w:rsidR="00B26007">
        <w:rPr>
          <w:rFonts w:hint="eastAsia"/>
        </w:rPr>
        <w:t>た場合、若しくは当該落札者が条件付一般競争入札公告</w:t>
      </w:r>
      <w:r w:rsidR="00074605">
        <w:rPr>
          <w:rFonts w:hint="eastAsia"/>
        </w:rPr>
        <w:t>に掲げるいずれかの要件を満たさなくなった場合は、契約を締結しないことがある。</w:t>
      </w:r>
      <w:r w:rsidR="00074605">
        <w:rPr>
          <w:rFonts w:hint="eastAsia"/>
        </w:rPr>
        <w:t xml:space="preserve"> </w:t>
      </w:r>
    </w:p>
    <w:p w14:paraId="76A518AD" w14:textId="77777777" w:rsidR="00F95155" w:rsidRDefault="00F95155" w:rsidP="000F5798">
      <w:pPr>
        <w:pStyle w:val="a3"/>
        <w:numPr>
          <w:ilvl w:val="0"/>
          <w:numId w:val="5"/>
        </w:numPr>
        <w:ind w:leftChars="0"/>
      </w:pPr>
      <w:r>
        <w:rPr>
          <w:rFonts w:hint="eastAsia"/>
        </w:rPr>
        <w:t xml:space="preserve">　落札者は、工事の全部若しくはその主たる部分又は他の部分から独立してその機能を発揮する工作物の工事を一括して第三者に委託し、又は請け負わせてはならない。</w:t>
      </w:r>
    </w:p>
    <w:p w14:paraId="36B0898D" w14:textId="77777777" w:rsidR="00074605" w:rsidRDefault="000F5798" w:rsidP="000F5798">
      <w:pPr>
        <w:pStyle w:val="a3"/>
        <w:numPr>
          <w:ilvl w:val="0"/>
          <w:numId w:val="5"/>
        </w:numPr>
        <w:ind w:leftChars="0"/>
      </w:pPr>
      <w:r>
        <w:rPr>
          <w:rFonts w:hint="eastAsia"/>
        </w:rPr>
        <w:t xml:space="preserve"> </w:t>
      </w:r>
      <w:r w:rsidR="00074605">
        <w:rPr>
          <w:rFonts w:hint="eastAsia"/>
        </w:rPr>
        <w:t xml:space="preserve"> </w:t>
      </w:r>
      <w:r w:rsidR="00F95155" w:rsidRPr="00F95155">
        <w:rPr>
          <w:rFonts w:ascii="ＭＳ 明朝" w:eastAsia="ＭＳ 明朝" w:hAnsi="ＭＳ 明朝" w:cs="Times New Roman" w:hint="eastAsia"/>
          <w:szCs w:val="20"/>
        </w:rPr>
        <w:t>落札者は、契約保証金として契約金額の10分の1以上の額を納めるものとする。</w:t>
      </w:r>
    </w:p>
    <w:p w14:paraId="2D99C4DC" w14:textId="77777777" w:rsidR="00F95155" w:rsidRPr="00F95155" w:rsidRDefault="00F95155" w:rsidP="00F95155">
      <w:pPr>
        <w:tabs>
          <w:tab w:val="left" w:pos="9061"/>
        </w:tabs>
        <w:ind w:rightChars="4" w:right="8"/>
        <w:rPr>
          <w:rFonts w:ascii="ＭＳ 明朝" w:eastAsia="ＭＳ 明朝" w:hAnsi="ＭＳ 明朝" w:cs="Times New Roman"/>
          <w:szCs w:val="20"/>
        </w:rPr>
      </w:pPr>
      <w:r w:rsidRPr="00F95155">
        <w:rPr>
          <w:rFonts w:ascii="ＭＳ 明朝" w:eastAsia="ＭＳ 明朝" w:hAnsi="ＭＳ 明朝" w:cs="Times New Roman" w:hint="eastAsia"/>
          <w:szCs w:val="20"/>
        </w:rPr>
        <w:t xml:space="preserve">　</w:t>
      </w:r>
      <w:r>
        <w:rPr>
          <w:rFonts w:ascii="ＭＳ 明朝" w:eastAsia="ＭＳ 明朝" w:hAnsi="ＭＳ 明朝" w:cs="Times New Roman" w:hint="eastAsia"/>
          <w:szCs w:val="20"/>
        </w:rPr>
        <w:t xml:space="preserve">　　</w:t>
      </w:r>
      <w:r w:rsidRPr="00F95155">
        <w:rPr>
          <w:rFonts w:ascii="ＭＳ 明朝" w:eastAsia="ＭＳ 明朝" w:hAnsi="ＭＳ 明朝" w:cs="Times New Roman" w:hint="eastAsia"/>
          <w:szCs w:val="20"/>
        </w:rPr>
        <w:t>ただし、契約保証金の全額又は一部を納めさせない場合もある。</w:t>
      </w:r>
    </w:p>
    <w:p w14:paraId="7F21EF34" w14:textId="77777777" w:rsidR="00F95155" w:rsidRPr="00F95155" w:rsidRDefault="00F95155" w:rsidP="00F95155">
      <w:pPr>
        <w:tabs>
          <w:tab w:val="left" w:pos="9061"/>
        </w:tabs>
        <w:ind w:leftChars="100" w:left="630" w:rightChars="4" w:right="8" w:hangingChars="200" w:hanging="420"/>
        <w:rPr>
          <w:rFonts w:ascii="ＭＳ 明朝" w:eastAsia="ＭＳ 明朝" w:hAnsi="ＭＳ 明朝" w:cs="Times New Roman"/>
          <w:szCs w:val="20"/>
        </w:rPr>
      </w:pPr>
      <w:r w:rsidRPr="00F95155">
        <w:rPr>
          <w:rFonts w:ascii="ＭＳ 明朝" w:eastAsia="ＭＳ 明朝" w:hAnsi="ＭＳ 明朝" w:cs="Times New Roman" w:hint="eastAsia"/>
          <w:szCs w:val="20"/>
        </w:rPr>
        <w:t xml:space="preserve">　　　　</w:t>
      </w:r>
    </w:p>
    <w:p w14:paraId="53E2A270" w14:textId="77777777" w:rsidR="007033C2" w:rsidRPr="00F95155" w:rsidRDefault="007033C2"/>
    <w:sectPr w:rsidR="007033C2" w:rsidRPr="00F95155" w:rsidSect="00F95155">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F4DB" w14:textId="77777777" w:rsidR="00CE6C0A" w:rsidRDefault="00CE6C0A" w:rsidP="00EF2581">
      <w:r>
        <w:separator/>
      </w:r>
    </w:p>
  </w:endnote>
  <w:endnote w:type="continuationSeparator" w:id="0">
    <w:p w14:paraId="490EC047" w14:textId="77777777" w:rsidR="00CE6C0A" w:rsidRDefault="00CE6C0A" w:rsidP="00EF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D4FD" w14:textId="77777777" w:rsidR="00CE6C0A" w:rsidRDefault="00CE6C0A" w:rsidP="00EF2581">
      <w:r>
        <w:separator/>
      </w:r>
    </w:p>
  </w:footnote>
  <w:footnote w:type="continuationSeparator" w:id="0">
    <w:p w14:paraId="4409A842" w14:textId="77777777" w:rsidR="00CE6C0A" w:rsidRDefault="00CE6C0A" w:rsidP="00EF2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80D07"/>
    <w:multiLevelType w:val="hybridMultilevel"/>
    <w:tmpl w:val="40021706"/>
    <w:lvl w:ilvl="0" w:tplc="C2A6DF4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9627DD"/>
    <w:multiLevelType w:val="hybridMultilevel"/>
    <w:tmpl w:val="96ACF19E"/>
    <w:lvl w:ilvl="0" w:tplc="3CA4ECA2">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22102EB"/>
    <w:multiLevelType w:val="hybridMultilevel"/>
    <w:tmpl w:val="21D2BED4"/>
    <w:lvl w:ilvl="0" w:tplc="A308ED8E">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5F2151AB"/>
    <w:multiLevelType w:val="hybridMultilevel"/>
    <w:tmpl w:val="46828048"/>
    <w:lvl w:ilvl="0" w:tplc="4F6AEE22">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772351DB"/>
    <w:multiLevelType w:val="hybridMultilevel"/>
    <w:tmpl w:val="E38AB536"/>
    <w:lvl w:ilvl="0" w:tplc="7F184798">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05"/>
    <w:rsid w:val="00074605"/>
    <w:rsid w:val="000F5798"/>
    <w:rsid w:val="00493A31"/>
    <w:rsid w:val="004D3A26"/>
    <w:rsid w:val="005010CE"/>
    <w:rsid w:val="005030F9"/>
    <w:rsid w:val="005571C3"/>
    <w:rsid w:val="005646CE"/>
    <w:rsid w:val="006A42CE"/>
    <w:rsid w:val="007033C2"/>
    <w:rsid w:val="00A51128"/>
    <w:rsid w:val="00B26007"/>
    <w:rsid w:val="00CE6C0A"/>
    <w:rsid w:val="00CF163A"/>
    <w:rsid w:val="00E44667"/>
    <w:rsid w:val="00EF2581"/>
    <w:rsid w:val="00F95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59433F"/>
  <w15:docId w15:val="{6E1784E2-42A5-4FA7-8A3B-15D5248B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605"/>
    <w:pPr>
      <w:ind w:leftChars="400" w:left="840"/>
    </w:pPr>
  </w:style>
  <w:style w:type="paragraph" w:styleId="a4">
    <w:name w:val="header"/>
    <w:basedOn w:val="a"/>
    <w:link w:val="a5"/>
    <w:uiPriority w:val="99"/>
    <w:unhideWhenUsed/>
    <w:rsid w:val="00EF2581"/>
    <w:pPr>
      <w:tabs>
        <w:tab w:val="center" w:pos="4252"/>
        <w:tab w:val="right" w:pos="8504"/>
      </w:tabs>
      <w:snapToGrid w:val="0"/>
    </w:pPr>
  </w:style>
  <w:style w:type="character" w:customStyle="1" w:styleId="a5">
    <w:name w:val="ヘッダー (文字)"/>
    <w:basedOn w:val="a0"/>
    <w:link w:val="a4"/>
    <w:uiPriority w:val="99"/>
    <w:rsid w:val="00EF2581"/>
  </w:style>
  <w:style w:type="paragraph" w:styleId="a6">
    <w:name w:val="footer"/>
    <w:basedOn w:val="a"/>
    <w:link w:val="a7"/>
    <w:uiPriority w:val="99"/>
    <w:unhideWhenUsed/>
    <w:rsid w:val="00EF2581"/>
    <w:pPr>
      <w:tabs>
        <w:tab w:val="center" w:pos="4252"/>
        <w:tab w:val="right" w:pos="8504"/>
      </w:tabs>
      <w:snapToGrid w:val="0"/>
    </w:pPr>
  </w:style>
  <w:style w:type="character" w:customStyle="1" w:styleId="a7">
    <w:name w:val="フッター (文字)"/>
    <w:basedOn w:val="a0"/>
    <w:link w:val="a6"/>
    <w:uiPriority w:val="99"/>
    <w:rsid w:val="00EF2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3356">
      <w:bodyDiv w:val="1"/>
      <w:marLeft w:val="0"/>
      <w:marRight w:val="0"/>
      <w:marTop w:val="0"/>
      <w:marBottom w:val="0"/>
      <w:divBdr>
        <w:top w:val="none" w:sz="0" w:space="0" w:color="auto"/>
        <w:left w:val="none" w:sz="0" w:space="0" w:color="auto"/>
        <w:bottom w:val="none" w:sz="0" w:space="0" w:color="auto"/>
        <w:right w:val="none" w:sz="0" w:space="0" w:color="auto"/>
      </w:divBdr>
    </w:div>
    <w:div w:id="2807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484</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 良</dc:creator>
  <cp:lastModifiedBy>小山　大輔</cp:lastModifiedBy>
  <cp:revision>3</cp:revision>
  <dcterms:created xsi:type="dcterms:W3CDTF">2021-05-11T05:43:00Z</dcterms:created>
  <dcterms:modified xsi:type="dcterms:W3CDTF">2021-05-11T06:56:00Z</dcterms:modified>
</cp:coreProperties>
</file>